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A3C38E0" w14:textId="77777777" w:rsidR="00BF0855" w:rsidRDefault="00BF0855" w:rsidP="00C333D8">
      <w:pPr>
        <w:pStyle w:val="Header-Chapter"/>
      </w:pPr>
    </w:p>
    <w:p w14:paraId="535EC6E3" w14:textId="77777777" w:rsidR="00C333D8" w:rsidRPr="003F58DC" w:rsidRDefault="00C333D8" w:rsidP="00C333D8">
      <w:pPr>
        <w:pStyle w:val="Header-Chapter"/>
        <w:rPr>
          <w:lang w:val="es-ES_tradnl"/>
        </w:rPr>
      </w:pPr>
      <w:r w:rsidRPr="003F58DC">
        <w:t>What’s in this guide?</w:t>
      </w:r>
    </w:p>
    <w:tbl>
      <w:tblPr>
        <w:tblStyle w:val="TableGrid"/>
        <w:tblW w:w="9180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08"/>
        <w:gridCol w:w="1172"/>
      </w:tblGrid>
      <w:tr w:rsidR="00C333D8" w14:paraId="59EB5A1E" w14:textId="77777777" w:rsidTr="00C333D8">
        <w:tc>
          <w:tcPr>
            <w:tcW w:w="8568" w:type="dxa"/>
            <w:shd w:val="clear" w:color="auto" w:fill="D9D9D9" w:themeFill="background1" w:themeFillShade="D9"/>
          </w:tcPr>
          <w:p w14:paraId="7600D751" w14:textId="77777777" w:rsidR="00C333D8" w:rsidRPr="003F58DC" w:rsidRDefault="00C333D8" w:rsidP="00C333D8">
            <w:pPr>
              <w:pStyle w:val="TOC-Heading"/>
              <w:rPr>
                <w:b w:val="0"/>
              </w:rPr>
            </w:pPr>
            <w:r>
              <w:t>Ways to vote</w:t>
            </w:r>
          </w:p>
        </w:tc>
        <w:tc>
          <w:tcPr>
            <w:tcW w:w="612" w:type="dxa"/>
            <w:shd w:val="clear" w:color="auto" w:fill="D9D9D9" w:themeFill="background1" w:themeFillShade="D9"/>
          </w:tcPr>
          <w:p w14:paraId="19512B00" w14:textId="77777777" w:rsidR="00C333D8" w:rsidRDefault="0025786A" w:rsidP="00C333D8">
            <w:pPr>
              <w:pStyle w:val="TOC-Heading"/>
              <w:ind w:right="188"/>
              <w:jc w:val="right"/>
            </w:pPr>
            <w:r>
              <w:t>Page</w:t>
            </w:r>
          </w:p>
        </w:tc>
      </w:tr>
      <w:tr w:rsidR="00C333D8" w14:paraId="732B1CAA" w14:textId="77777777" w:rsidTr="00C333D8">
        <w:trPr>
          <w:trHeight w:val="494"/>
        </w:trPr>
        <w:tc>
          <w:tcPr>
            <w:tcW w:w="8568" w:type="dxa"/>
            <w:tcBorders>
              <w:bottom w:val="single" w:sz="4" w:space="0" w:color="auto"/>
            </w:tcBorders>
          </w:tcPr>
          <w:p w14:paraId="34ED16CD" w14:textId="77777777" w:rsidR="00C333D8" w:rsidRPr="00556DA5" w:rsidRDefault="00C333D8" w:rsidP="00C333D8">
            <w:pPr>
              <w:pStyle w:val="TOC-Page"/>
              <w:rPr>
                <w:lang w:val="es-ES"/>
              </w:rPr>
            </w:pPr>
            <w:r w:rsidRPr="00C931CA">
              <w:t>Voter Bill of Rights</w:t>
            </w:r>
            <w:r w:rsidRPr="00556DA5">
              <w:rPr>
                <w:lang w:val="es-ES"/>
              </w:rPr>
              <w:t xml:space="preserve"> </w:t>
            </w:r>
          </w:p>
        </w:tc>
        <w:tc>
          <w:tcPr>
            <w:tcW w:w="612" w:type="dxa"/>
            <w:tcBorders>
              <w:bottom w:val="single" w:sz="4" w:space="0" w:color="auto"/>
            </w:tcBorders>
          </w:tcPr>
          <w:p w14:paraId="06909184" w14:textId="77777777" w:rsidR="00C333D8" w:rsidRDefault="00C333D8" w:rsidP="00C333D8">
            <w:pPr>
              <w:pStyle w:val="TOC-Page"/>
              <w:ind w:left="0" w:right="188"/>
              <w:jc w:val="right"/>
            </w:pPr>
            <w:r>
              <w:t>2</w:t>
            </w:r>
          </w:p>
        </w:tc>
      </w:tr>
      <w:tr w:rsidR="00C333D8" w14:paraId="427AA5C9" w14:textId="77777777" w:rsidTr="00C333D8">
        <w:tc>
          <w:tcPr>
            <w:tcW w:w="8568" w:type="dxa"/>
            <w:tcBorders>
              <w:top w:val="single" w:sz="4" w:space="0" w:color="auto"/>
              <w:bottom w:val="single" w:sz="4" w:space="0" w:color="auto"/>
            </w:tcBorders>
          </w:tcPr>
          <w:p w14:paraId="57F789F0" w14:textId="77777777" w:rsidR="00C333D8" w:rsidRDefault="00C333D8" w:rsidP="00C333D8">
            <w:pPr>
              <w:pStyle w:val="TOC-Page"/>
            </w:pPr>
            <w:r>
              <w:t xml:space="preserve">3 ways to vote 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</w:tcPr>
          <w:p w14:paraId="4E73907B" w14:textId="77777777" w:rsidR="00C333D8" w:rsidRDefault="00C333D8" w:rsidP="00C333D8">
            <w:pPr>
              <w:pStyle w:val="TOC-Page"/>
              <w:ind w:left="0" w:right="188"/>
              <w:jc w:val="right"/>
            </w:pPr>
            <w:r>
              <w:t>3</w:t>
            </w:r>
          </w:p>
        </w:tc>
      </w:tr>
      <w:tr w:rsidR="00C333D8" w14:paraId="2FF05A42" w14:textId="77777777" w:rsidTr="00C333D8">
        <w:tc>
          <w:tcPr>
            <w:tcW w:w="8568" w:type="dxa"/>
            <w:tcBorders>
              <w:top w:val="single" w:sz="4" w:space="0" w:color="auto"/>
              <w:bottom w:val="single" w:sz="4" w:space="0" w:color="auto"/>
            </w:tcBorders>
          </w:tcPr>
          <w:p w14:paraId="7636E775" w14:textId="77777777" w:rsidR="00C333D8" w:rsidRDefault="00C333D8" w:rsidP="00C333D8">
            <w:pPr>
              <w:pStyle w:val="TOC-Page"/>
            </w:pPr>
            <w:r>
              <w:t xml:space="preserve">How to vote by mail 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</w:tcPr>
          <w:p w14:paraId="335A72BC" w14:textId="77777777" w:rsidR="00C333D8" w:rsidRDefault="00C333D8" w:rsidP="00C333D8">
            <w:pPr>
              <w:pStyle w:val="TOC-Page"/>
              <w:ind w:left="0" w:right="188"/>
              <w:jc w:val="right"/>
            </w:pPr>
            <w:r>
              <w:t>4</w:t>
            </w:r>
          </w:p>
        </w:tc>
      </w:tr>
      <w:tr w:rsidR="00C333D8" w14:paraId="6B484913" w14:textId="77777777" w:rsidTr="00C333D8">
        <w:tc>
          <w:tcPr>
            <w:tcW w:w="8568" w:type="dxa"/>
            <w:tcBorders>
              <w:top w:val="single" w:sz="4" w:space="0" w:color="auto"/>
              <w:bottom w:val="single" w:sz="4" w:space="0" w:color="auto"/>
            </w:tcBorders>
          </w:tcPr>
          <w:p w14:paraId="32C36627" w14:textId="77777777" w:rsidR="00C333D8" w:rsidRPr="00556DA5" w:rsidRDefault="00C333D8" w:rsidP="00C333D8">
            <w:pPr>
              <w:pStyle w:val="TOC-Page"/>
              <w:rPr>
                <w:lang w:val="es-ES"/>
              </w:rPr>
            </w:pPr>
            <w:r w:rsidRPr="00C931CA">
              <w:t>How to vote with a paper ballot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</w:tcPr>
          <w:p w14:paraId="0D32A749" w14:textId="77777777" w:rsidR="00C333D8" w:rsidRDefault="00C333D8" w:rsidP="00C333D8">
            <w:pPr>
              <w:pStyle w:val="TOC-Page"/>
              <w:ind w:left="0" w:right="188"/>
              <w:jc w:val="right"/>
            </w:pPr>
            <w:r>
              <w:t>5</w:t>
            </w:r>
          </w:p>
        </w:tc>
      </w:tr>
      <w:tr w:rsidR="00C333D8" w14:paraId="77F11E6E" w14:textId="77777777" w:rsidTr="00C333D8">
        <w:tc>
          <w:tcPr>
            <w:tcW w:w="8568" w:type="dxa"/>
            <w:tcBorders>
              <w:top w:val="single" w:sz="4" w:space="0" w:color="auto"/>
              <w:bottom w:val="single" w:sz="4" w:space="0" w:color="auto"/>
            </w:tcBorders>
          </w:tcPr>
          <w:p w14:paraId="4F284886" w14:textId="77777777" w:rsidR="00C333D8" w:rsidRDefault="00C333D8" w:rsidP="00C333D8">
            <w:pPr>
              <w:pStyle w:val="TOC-Page"/>
            </w:pPr>
            <w:r>
              <w:t>How to vote with a touch screen ballot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</w:tcPr>
          <w:p w14:paraId="577328CD" w14:textId="77777777" w:rsidR="00C333D8" w:rsidRDefault="00C333D8" w:rsidP="00C333D8">
            <w:pPr>
              <w:pStyle w:val="TOC-Page"/>
              <w:ind w:left="0" w:right="188"/>
              <w:jc w:val="right"/>
            </w:pPr>
            <w:r>
              <w:t>6</w:t>
            </w:r>
          </w:p>
        </w:tc>
      </w:tr>
      <w:tr w:rsidR="00C333D8" w14:paraId="2FC95A43" w14:textId="77777777" w:rsidTr="00C333D8">
        <w:tc>
          <w:tcPr>
            <w:tcW w:w="8568" w:type="dxa"/>
            <w:tcBorders>
              <w:top w:val="single" w:sz="4" w:space="0" w:color="auto"/>
              <w:bottom w:val="single" w:sz="4" w:space="0" w:color="auto"/>
            </w:tcBorders>
          </w:tcPr>
          <w:p w14:paraId="7829599E" w14:textId="77777777" w:rsidR="00C333D8" w:rsidRDefault="00C333D8" w:rsidP="00C333D8">
            <w:pPr>
              <w:pStyle w:val="TOC-Page"/>
            </w:pPr>
            <w:r>
              <w:t xml:space="preserve">Accessible voting 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</w:tcPr>
          <w:p w14:paraId="656005BF" w14:textId="77777777" w:rsidR="00C333D8" w:rsidRDefault="00C333D8" w:rsidP="00C333D8">
            <w:pPr>
              <w:pStyle w:val="TOC-Page"/>
              <w:ind w:left="0" w:right="188"/>
              <w:jc w:val="right"/>
            </w:pPr>
            <w:r>
              <w:t>8</w:t>
            </w:r>
          </w:p>
        </w:tc>
      </w:tr>
      <w:tr w:rsidR="00C333D8" w14:paraId="2EB20A20" w14:textId="77777777" w:rsidTr="00C333D8">
        <w:tc>
          <w:tcPr>
            <w:tcW w:w="8568" w:type="dxa"/>
            <w:tcBorders>
              <w:top w:val="single" w:sz="4" w:space="0" w:color="auto"/>
              <w:bottom w:val="single" w:sz="4" w:space="0" w:color="auto"/>
            </w:tcBorders>
          </w:tcPr>
          <w:p w14:paraId="5A988911" w14:textId="77777777" w:rsidR="00C333D8" w:rsidRDefault="00C333D8" w:rsidP="00C333D8">
            <w:pPr>
              <w:pStyle w:val="TOC-Page"/>
            </w:pPr>
            <w:r>
              <w:t>Language assistance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</w:tcPr>
          <w:p w14:paraId="28CF2B04" w14:textId="77777777" w:rsidR="00C333D8" w:rsidRDefault="00C333D8" w:rsidP="00C333D8">
            <w:pPr>
              <w:pStyle w:val="TOC-Page"/>
              <w:ind w:left="0" w:right="188"/>
              <w:jc w:val="right"/>
            </w:pPr>
            <w:r>
              <w:t>9</w:t>
            </w:r>
          </w:p>
        </w:tc>
      </w:tr>
    </w:tbl>
    <w:p w14:paraId="7F3B4703" w14:textId="77777777" w:rsidR="00C333D8" w:rsidRDefault="00C333D8" w:rsidP="00C333D8">
      <w:pPr>
        <w:pStyle w:val="Body"/>
      </w:pPr>
    </w:p>
    <w:tbl>
      <w:tblPr>
        <w:tblStyle w:val="TableGrid"/>
        <w:tblW w:w="928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712"/>
        <w:gridCol w:w="1576"/>
      </w:tblGrid>
      <w:tr w:rsidR="00C333D8" w14:paraId="0975B7B6" w14:textId="77777777" w:rsidTr="00C333D8">
        <w:tc>
          <w:tcPr>
            <w:tcW w:w="7712" w:type="dxa"/>
            <w:shd w:val="clear" w:color="auto" w:fill="D9D9D9" w:themeFill="background1" w:themeFillShade="D9"/>
          </w:tcPr>
          <w:p w14:paraId="202032AE" w14:textId="77777777" w:rsidR="00C333D8" w:rsidRDefault="00C333D8" w:rsidP="00C333D8">
            <w:pPr>
              <w:pStyle w:val="TOC-Heading"/>
            </w:pPr>
            <w:r>
              <w:t>What’s on the ballot for this election?</w:t>
            </w:r>
          </w:p>
        </w:tc>
        <w:tc>
          <w:tcPr>
            <w:tcW w:w="1576" w:type="dxa"/>
            <w:shd w:val="clear" w:color="auto" w:fill="D9D9D9" w:themeFill="background1" w:themeFillShade="D9"/>
          </w:tcPr>
          <w:p w14:paraId="0E4508F8" w14:textId="77777777" w:rsidR="00C333D8" w:rsidRDefault="0025786A" w:rsidP="00C333D8">
            <w:pPr>
              <w:pStyle w:val="TOC-Heading"/>
              <w:ind w:right="188"/>
              <w:jc w:val="right"/>
            </w:pPr>
            <w:r>
              <w:t>Page</w:t>
            </w:r>
          </w:p>
        </w:tc>
      </w:tr>
      <w:tr w:rsidR="00C333D8" w14:paraId="550431F0" w14:textId="77777777" w:rsidTr="00C333D8">
        <w:tc>
          <w:tcPr>
            <w:tcW w:w="7712" w:type="dxa"/>
            <w:tcBorders>
              <w:top w:val="single" w:sz="4" w:space="0" w:color="auto"/>
              <w:bottom w:val="single" w:sz="4" w:space="0" w:color="auto"/>
            </w:tcBorders>
          </w:tcPr>
          <w:p w14:paraId="04157BA4" w14:textId="77777777" w:rsidR="00C333D8" w:rsidRPr="00D1189E" w:rsidRDefault="00C333D8" w:rsidP="00C333D8">
            <w:pPr>
              <w:pStyle w:val="TOC-Page"/>
            </w:pPr>
            <w:r>
              <w:t>Party endorsements</w:t>
            </w:r>
            <w:r w:rsidRPr="00D1189E">
              <w:t xml:space="preserve"> </w:t>
            </w:r>
          </w:p>
        </w:tc>
        <w:tc>
          <w:tcPr>
            <w:tcW w:w="1576" w:type="dxa"/>
            <w:tcBorders>
              <w:top w:val="single" w:sz="4" w:space="0" w:color="auto"/>
              <w:bottom w:val="single" w:sz="4" w:space="0" w:color="auto"/>
            </w:tcBorders>
          </w:tcPr>
          <w:p w14:paraId="4734F0BC" w14:textId="77777777" w:rsidR="00C333D8" w:rsidRDefault="00C333D8" w:rsidP="00074B70">
            <w:pPr>
              <w:pStyle w:val="TOC-Page"/>
              <w:ind w:left="0" w:right="188"/>
              <w:jc w:val="right"/>
            </w:pPr>
            <w:r>
              <w:t>1</w:t>
            </w:r>
            <w:r w:rsidR="00074B70">
              <w:t>0</w:t>
            </w:r>
          </w:p>
        </w:tc>
      </w:tr>
      <w:tr w:rsidR="00C333D8" w14:paraId="53B516EE" w14:textId="77777777" w:rsidTr="00C333D8">
        <w:tc>
          <w:tcPr>
            <w:tcW w:w="7712" w:type="dxa"/>
            <w:tcBorders>
              <w:top w:val="single" w:sz="4" w:space="0" w:color="auto"/>
              <w:bottom w:val="single" w:sz="4" w:space="0" w:color="auto"/>
            </w:tcBorders>
          </w:tcPr>
          <w:p w14:paraId="1CFCB5A2" w14:textId="77777777" w:rsidR="00C333D8" w:rsidRPr="00C931CA" w:rsidRDefault="00C333D8" w:rsidP="00C333D8">
            <w:pPr>
              <w:pStyle w:val="TOC-Page"/>
            </w:pPr>
            <w:r>
              <w:t>About the candidates</w:t>
            </w:r>
          </w:p>
        </w:tc>
        <w:tc>
          <w:tcPr>
            <w:tcW w:w="1576" w:type="dxa"/>
            <w:tcBorders>
              <w:top w:val="single" w:sz="4" w:space="0" w:color="auto"/>
              <w:bottom w:val="single" w:sz="4" w:space="0" w:color="auto"/>
            </w:tcBorders>
          </w:tcPr>
          <w:p w14:paraId="25D0BB7B" w14:textId="77777777" w:rsidR="00C333D8" w:rsidRDefault="00C333D8" w:rsidP="00074B70">
            <w:pPr>
              <w:pStyle w:val="TOC-Page"/>
              <w:ind w:left="0" w:right="188"/>
              <w:jc w:val="right"/>
            </w:pPr>
            <w:r>
              <w:t>1</w:t>
            </w:r>
            <w:r w:rsidR="00074B70">
              <w:t>1</w:t>
            </w:r>
          </w:p>
        </w:tc>
      </w:tr>
      <w:tr w:rsidR="00C333D8" w14:paraId="7CDDB903" w14:textId="77777777" w:rsidTr="00C333D8">
        <w:tc>
          <w:tcPr>
            <w:tcW w:w="7712" w:type="dxa"/>
            <w:tcBorders>
              <w:top w:val="single" w:sz="4" w:space="0" w:color="auto"/>
              <w:bottom w:val="single" w:sz="4" w:space="0" w:color="auto"/>
            </w:tcBorders>
          </w:tcPr>
          <w:p w14:paraId="653D799B" w14:textId="77777777" w:rsidR="00C333D8" w:rsidRPr="00D1189E" w:rsidRDefault="00C333D8" w:rsidP="00C333D8">
            <w:pPr>
              <w:pStyle w:val="TOC-Page"/>
              <w:rPr>
                <w:lang w:val="es-ES"/>
              </w:rPr>
            </w:pPr>
            <w:r w:rsidRPr="00C931CA">
              <w:t>Paid candidate statements</w:t>
            </w:r>
            <w:r w:rsidRPr="00D1189E">
              <w:rPr>
                <w:lang w:val="es-ES"/>
              </w:rPr>
              <w:t xml:space="preserve"> </w:t>
            </w:r>
          </w:p>
        </w:tc>
        <w:tc>
          <w:tcPr>
            <w:tcW w:w="1576" w:type="dxa"/>
            <w:tcBorders>
              <w:top w:val="single" w:sz="4" w:space="0" w:color="auto"/>
              <w:bottom w:val="single" w:sz="4" w:space="0" w:color="auto"/>
            </w:tcBorders>
          </w:tcPr>
          <w:p w14:paraId="026F24A6" w14:textId="77777777" w:rsidR="00C333D8" w:rsidRDefault="00C333D8" w:rsidP="00074B70">
            <w:pPr>
              <w:pStyle w:val="TOC-Page"/>
              <w:ind w:left="0" w:right="188"/>
              <w:jc w:val="right"/>
            </w:pPr>
            <w:r>
              <w:t>1</w:t>
            </w:r>
            <w:r w:rsidR="00074B70">
              <w:t>3</w:t>
            </w:r>
          </w:p>
        </w:tc>
      </w:tr>
      <w:tr w:rsidR="00C333D8" w14:paraId="15732950" w14:textId="77777777" w:rsidTr="00C333D8">
        <w:tc>
          <w:tcPr>
            <w:tcW w:w="7712" w:type="dxa"/>
            <w:tcBorders>
              <w:top w:val="single" w:sz="4" w:space="0" w:color="auto"/>
              <w:bottom w:val="single" w:sz="4" w:space="0" w:color="auto"/>
            </w:tcBorders>
          </w:tcPr>
          <w:p w14:paraId="610F9795" w14:textId="77777777" w:rsidR="00C333D8" w:rsidRPr="00D1189E" w:rsidRDefault="00C333D8" w:rsidP="00C333D8">
            <w:pPr>
              <w:pStyle w:val="TOC-Page"/>
            </w:pPr>
            <w:r w:rsidRPr="00D1189E">
              <w:t>Local ballot measure</w:t>
            </w:r>
            <w:r>
              <w:t>s: X, X, X, and X</w:t>
            </w:r>
          </w:p>
        </w:tc>
        <w:tc>
          <w:tcPr>
            <w:tcW w:w="1576" w:type="dxa"/>
            <w:tcBorders>
              <w:top w:val="single" w:sz="4" w:space="0" w:color="auto"/>
              <w:bottom w:val="single" w:sz="4" w:space="0" w:color="auto"/>
            </w:tcBorders>
          </w:tcPr>
          <w:p w14:paraId="2E372AD6" w14:textId="77777777" w:rsidR="00C333D8" w:rsidRDefault="00652578" w:rsidP="00074B70">
            <w:pPr>
              <w:pStyle w:val="TOC-Page"/>
              <w:ind w:left="0" w:right="188"/>
              <w:jc w:val="right"/>
            </w:pPr>
            <w:r>
              <w:t>1</w:t>
            </w:r>
            <w:r w:rsidR="00074B70">
              <w:t>9</w:t>
            </w:r>
          </w:p>
        </w:tc>
      </w:tr>
      <w:tr w:rsidR="00C333D8" w14:paraId="0EDAABF5" w14:textId="77777777" w:rsidTr="00C333D8">
        <w:tc>
          <w:tcPr>
            <w:tcW w:w="7712" w:type="dxa"/>
            <w:tcBorders>
              <w:top w:val="single" w:sz="4" w:space="0" w:color="auto"/>
              <w:bottom w:val="single" w:sz="4" w:space="0" w:color="auto"/>
            </w:tcBorders>
          </w:tcPr>
          <w:p w14:paraId="7E04A62B" w14:textId="77777777" w:rsidR="00C333D8" w:rsidRPr="00D1189E" w:rsidRDefault="00C333D8" w:rsidP="00C333D8">
            <w:pPr>
              <w:pStyle w:val="TOC-Page"/>
            </w:pPr>
            <w:r w:rsidRPr="00D1189E">
              <w:t xml:space="preserve">Practice ballot </w:t>
            </w:r>
          </w:p>
        </w:tc>
        <w:tc>
          <w:tcPr>
            <w:tcW w:w="1576" w:type="dxa"/>
            <w:tcBorders>
              <w:top w:val="single" w:sz="4" w:space="0" w:color="auto"/>
              <w:bottom w:val="single" w:sz="4" w:space="0" w:color="auto"/>
            </w:tcBorders>
          </w:tcPr>
          <w:p w14:paraId="1367C419" w14:textId="77777777" w:rsidR="00C333D8" w:rsidRDefault="00074B70" w:rsidP="00074B70">
            <w:pPr>
              <w:pStyle w:val="TOC-Page"/>
              <w:ind w:left="0" w:right="188"/>
              <w:jc w:val="right"/>
            </w:pPr>
            <w:r>
              <w:t>23</w:t>
            </w:r>
          </w:p>
        </w:tc>
      </w:tr>
    </w:tbl>
    <w:p w14:paraId="7603844E" w14:textId="77777777" w:rsidR="00C333D8" w:rsidRDefault="00C333D8" w:rsidP="00C333D8">
      <w:pPr>
        <w:pStyle w:val="Body"/>
      </w:pPr>
    </w:p>
    <w:p w14:paraId="7FF7AE46" w14:textId="77777777" w:rsidR="00C333D8" w:rsidRDefault="00C333D8">
      <w:pPr>
        <w:rPr>
          <w:rFonts w:eastAsia="ヒラギノ角ゴ Pro W3" w:cs="Arial"/>
          <w:color w:val="000000"/>
          <w:sz w:val="22"/>
          <w:szCs w:val="20"/>
        </w:rPr>
      </w:pPr>
      <w:r>
        <w:br w:type="page"/>
      </w:r>
    </w:p>
    <w:p w14:paraId="5BE5C311" w14:textId="77777777" w:rsidR="00C333D8" w:rsidRPr="00556DA5" w:rsidRDefault="00C333D8" w:rsidP="00C333D8">
      <w:pPr>
        <w:pStyle w:val="PageTitle"/>
        <w:tabs>
          <w:tab w:val="clear" w:pos="1080"/>
          <w:tab w:val="left" w:pos="1350"/>
        </w:tabs>
        <w:rPr>
          <w:lang w:val="es-ES"/>
        </w:rPr>
      </w:pPr>
      <w:r>
        <w:rPr>
          <w:noProof/>
          <w:lang w:eastAsia="en-US"/>
        </w:rPr>
        <w:lastRenderedPageBreak/>
        <w:drawing>
          <wp:anchor distT="0" distB="0" distL="114300" distR="114300" simplePos="0" relativeHeight="251659264" behindDoc="1" locked="0" layoutInCell="1" allowOverlap="1" wp14:anchorId="6FD94982" wp14:editId="7DE5FA5B">
            <wp:simplePos x="0" y="0"/>
            <wp:positionH relativeFrom="column">
              <wp:posOffset>0</wp:posOffset>
            </wp:positionH>
            <wp:positionV relativeFrom="paragraph">
              <wp:posOffset>-223520</wp:posOffset>
            </wp:positionV>
            <wp:extent cx="6070600" cy="571500"/>
            <wp:effectExtent l="0" t="0" r="0" b="12700"/>
            <wp:wrapNone/>
            <wp:docPr id="1" name="Picture 1" descr="Decorative bann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whitneyq:Documents:!CenterforCivicDesign:CCD-Projects:FOCE2:ICONS:Illustrations-BANNERS:PageHeaders-GrayBar-BillOfRights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06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1189E">
        <w:rPr>
          <w:lang w:val="es-ES"/>
        </w:rPr>
        <w:tab/>
      </w:r>
      <w:r>
        <w:rPr>
          <w:lang w:val="es-ES"/>
        </w:rPr>
        <w:tab/>
      </w:r>
      <w:r w:rsidRPr="00617F1A">
        <w:t>Voter Bill of Rights</w:t>
      </w:r>
      <w:r w:rsidRPr="00556DA5">
        <w:rPr>
          <w:lang w:val="es-ES"/>
        </w:rPr>
        <w:tab/>
      </w:r>
    </w:p>
    <w:p w14:paraId="187944F6" w14:textId="77777777" w:rsidR="00C333D8" w:rsidRPr="00C333D8" w:rsidRDefault="00C333D8" w:rsidP="00C333D8">
      <w:pPr>
        <w:pStyle w:val="Body"/>
        <w:rPr>
          <w:b/>
          <w:sz w:val="24"/>
          <w:szCs w:val="24"/>
        </w:rPr>
      </w:pPr>
      <w:r w:rsidRPr="00C333D8">
        <w:rPr>
          <w:b/>
          <w:sz w:val="24"/>
          <w:szCs w:val="24"/>
        </w:rPr>
        <w:t>You have the following rights:</w:t>
      </w:r>
    </w:p>
    <w:p w14:paraId="7F57466A" w14:textId="77777777" w:rsidR="00C333D8" w:rsidRPr="00C333D8" w:rsidRDefault="00C333D8" w:rsidP="00C333D8">
      <w:pPr>
        <w:pStyle w:val="Body"/>
        <w:numPr>
          <w:ilvl w:val="0"/>
          <w:numId w:val="13"/>
        </w:numPr>
        <w:spacing w:after="80" w:line="264" w:lineRule="auto"/>
        <w:rPr>
          <w:szCs w:val="22"/>
        </w:rPr>
      </w:pPr>
      <w:r w:rsidRPr="00C333D8">
        <w:rPr>
          <w:b/>
          <w:szCs w:val="22"/>
        </w:rPr>
        <w:t>The right to vote</w:t>
      </w:r>
      <w:r w:rsidRPr="00C333D8">
        <w:rPr>
          <w:szCs w:val="22"/>
        </w:rPr>
        <w:t xml:space="preserve"> </w:t>
      </w:r>
      <w:r w:rsidRPr="00C333D8">
        <w:rPr>
          <w:b/>
          <w:szCs w:val="22"/>
        </w:rPr>
        <w:t>if you are a registered voter.</w:t>
      </w:r>
      <w:r w:rsidRPr="00C333D8">
        <w:rPr>
          <w:szCs w:val="22"/>
        </w:rPr>
        <w:t xml:space="preserve"> You are eligible to vote if you are:</w:t>
      </w:r>
    </w:p>
    <w:p w14:paraId="5235416D" w14:textId="77777777" w:rsidR="00C333D8" w:rsidRPr="00C333D8" w:rsidRDefault="00C333D8" w:rsidP="00C333D8">
      <w:pPr>
        <w:spacing w:line="264" w:lineRule="auto"/>
        <w:ind w:firstLine="360"/>
        <w:rPr>
          <w:sz w:val="22"/>
          <w:szCs w:val="22"/>
        </w:rPr>
      </w:pPr>
      <w:r w:rsidRPr="00C333D8">
        <w:rPr>
          <w:rFonts w:ascii="Wingdings" w:hAnsi="Wingdings"/>
          <w:sz w:val="22"/>
          <w:szCs w:val="22"/>
        </w:rPr>
        <w:t></w:t>
      </w:r>
      <w:r w:rsidRPr="00C333D8">
        <w:rPr>
          <w:rFonts w:ascii="Wingdings" w:hAnsi="Wingdings"/>
          <w:sz w:val="22"/>
          <w:szCs w:val="22"/>
        </w:rPr>
        <w:t></w:t>
      </w:r>
      <w:r w:rsidRPr="00C333D8">
        <w:rPr>
          <w:sz w:val="22"/>
          <w:szCs w:val="22"/>
        </w:rPr>
        <w:t>a U.S. citizen living in California</w:t>
      </w:r>
      <w:r w:rsidRPr="00C333D8">
        <w:rPr>
          <w:sz w:val="22"/>
          <w:szCs w:val="22"/>
        </w:rPr>
        <w:tab/>
      </w:r>
      <w:r w:rsidRPr="00C333D8">
        <w:rPr>
          <w:rFonts w:ascii="Wingdings" w:hAnsi="Wingdings"/>
          <w:sz w:val="22"/>
          <w:szCs w:val="22"/>
        </w:rPr>
        <w:t></w:t>
      </w:r>
      <w:r w:rsidRPr="00C333D8">
        <w:rPr>
          <w:rFonts w:ascii="Wingdings" w:hAnsi="Wingdings"/>
          <w:sz w:val="22"/>
          <w:szCs w:val="22"/>
        </w:rPr>
        <w:t></w:t>
      </w:r>
      <w:r w:rsidRPr="00C333D8">
        <w:rPr>
          <w:sz w:val="22"/>
          <w:szCs w:val="22"/>
        </w:rPr>
        <w:t>registered where you currently live</w:t>
      </w:r>
    </w:p>
    <w:p w14:paraId="601BC23F" w14:textId="77777777" w:rsidR="00C333D8" w:rsidRPr="00C333D8" w:rsidRDefault="00C333D8" w:rsidP="00C333D8">
      <w:pPr>
        <w:spacing w:after="160" w:line="264" w:lineRule="auto"/>
        <w:ind w:firstLine="360"/>
        <w:rPr>
          <w:sz w:val="22"/>
          <w:szCs w:val="22"/>
        </w:rPr>
      </w:pPr>
      <w:r w:rsidRPr="00C333D8">
        <w:rPr>
          <w:rFonts w:ascii="Wingdings" w:hAnsi="Wingdings"/>
          <w:sz w:val="22"/>
          <w:szCs w:val="22"/>
        </w:rPr>
        <w:t></w:t>
      </w:r>
      <w:r w:rsidRPr="00C333D8">
        <w:rPr>
          <w:rFonts w:ascii="Wingdings" w:hAnsi="Wingdings"/>
          <w:sz w:val="22"/>
          <w:szCs w:val="22"/>
        </w:rPr>
        <w:t></w:t>
      </w:r>
      <w:r w:rsidRPr="00C333D8">
        <w:rPr>
          <w:sz w:val="22"/>
          <w:szCs w:val="22"/>
        </w:rPr>
        <w:t>at least 18 years old</w:t>
      </w:r>
      <w:r w:rsidRPr="00C333D8">
        <w:rPr>
          <w:sz w:val="22"/>
          <w:szCs w:val="22"/>
        </w:rPr>
        <w:tab/>
        <w:t xml:space="preserve"> </w:t>
      </w:r>
      <w:r w:rsidRPr="00C333D8">
        <w:rPr>
          <w:sz w:val="22"/>
          <w:szCs w:val="22"/>
        </w:rPr>
        <w:tab/>
      </w:r>
      <w:r w:rsidRPr="00C333D8">
        <w:rPr>
          <w:sz w:val="22"/>
          <w:szCs w:val="22"/>
        </w:rPr>
        <w:tab/>
      </w:r>
      <w:r w:rsidRPr="00C333D8">
        <w:rPr>
          <w:rFonts w:ascii="Wingdings" w:hAnsi="Wingdings"/>
          <w:sz w:val="22"/>
          <w:szCs w:val="22"/>
        </w:rPr>
        <w:t></w:t>
      </w:r>
      <w:r w:rsidRPr="00C333D8">
        <w:rPr>
          <w:rFonts w:ascii="Wingdings" w:hAnsi="Wingdings"/>
          <w:sz w:val="22"/>
          <w:szCs w:val="22"/>
        </w:rPr>
        <w:t></w:t>
      </w:r>
      <w:r w:rsidRPr="00C333D8">
        <w:rPr>
          <w:sz w:val="22"/>
          <w:szCs w:val="22"/>
        </w:rPr>
        <w:t>not in prison or on parole for a felony</w:t>
      </w:r>
    </w:p>
    <w:p w14:paraId="23F7C7F3" w14:textId="77777777" w:rsidR="00C333D8" w:rsidRPr="00C333D8" w:rsidRDefault="00C333D8" w:rsidP="00C333D8">
      <w:pPr>
        <w:pStyle w:val="Body"/>
        <w:numPr>
          <w:ilvl w:val="0"/>
          <w:numId w:val="13"/>
        </w:numPr>
        <w:spacing w:line="264" w:lineRule="auto"/>
        <w:rPr>
          <w:szCs w:val="22"/>
        </w:rPr>
      </w:pPr>
      <w:r w:rsidRPr="00C333D8">
        <w:rPr>
          <w:b/>
          <w:szCs w:val="22"/>
        </w:rPr>
        <w:t xml:space="preserve">The right to vote if you are a registered voter even if  your name is not on the list. </w:t>
      </w:r>
      <w:r w:rsidRPr="00C333D8">
        <w:rPr>
          <w:szCs w:val="22"/>
        </w:rPr>
        <w:t>You will vote using a provisional ballot. Your vote will be counted if election officials determine that you are eligible to vote.</w:t>
      </w:r>
    </w:p>
    <w:p w14:paraId="73BE7FAE" w14:textId="77777777" w:rsidR="00C333D8" w:rsidRPr="00C333D8" w:rsidRDefault="00C333D8" w:rsidP="00C333D8">
      <w:pPr>
        <w:pStyle w:val="Body"/>
        <w:numPr>
          <w:ilvl w:val="0"/>
          <w:numId w:val="13"/>
        </w:numPr>
        <w:spacing w:line="264" w:lineRule="auto"/>
        <w:rPr>
          <w:szCs w:val="22"/>
        </w:rPr>
      </w:pPr>
      <w:r w:rsidRPr="00C333D8">
        <w:rPr>
          <w:b/>
          <w:szCs w:val="22"/>
        </w:rPr>
        <w:t>The right to vote if you are still in line when the polls close.</w:t>
      </w:r>
    </w:p>
    <w:p w14:paraId="6E351E35" w14:textId="77777777" w:rsidR="00C333D8" w:rsidRPr="00C333D8" w:rsidRDefault="00C333D8" w:rsidP="00C333D8">
      <w:pPr>
        <w:pStyle w:val="Body"/>
        <w:numPr>
          <w:ilvl w:val="0"/>
          <w:numId w:val="13"/>
        </w:numPr>
        <w:spacing w:line="264" w:lineRule="auto"/>
        <w:rPr>
          <w:szCs w:val="22"/>
        </w:rPr>
      </w:pPr>
      <w:r w:rsidRPr="00C333D8">
        <w:rPr>
          <w:b/>
          <w:szCs w:val="22"/>
        </w:rPr>
        <w:t>The right to cast a secret ballot</w:t>
      </w:r>
      <w:r w:rsidRPr="00C333D8">
        <w:rPr>
          <w:szCs w:val="22"/>
        </w:rPr>
        <w:t xml:space="preserve"> without anyone bothering you or telling you how to vote.</w:t>
      </w:r>
    </w:p>
    <w:p w14:paraId="06D4DBF5" w14:textId="77777777" w:rsidR="00C333D8" w:rsidRPr="00C333D8" w:rsidRDefault="00C333D8" w:rsidP="00C333D8">
      <w:pPr>
        <w:pStyle w:val="Body"/>
        <w:numPr>
          <w:ilvl w:val="0"/>
          <w:numId w:val="13"/>
        </w:numPr>
        <w:spacing w:line="264" w:lineRule="auto"/>
        <w:rPr>
          <w:szCs w:val="22"/>
        </w:rPr>
      </w:pPr>
      <w:r w:rsidRPr="00C333D8">
        <w:rPr>
          <w:b/>
          <w:szCs w:val="22"/>
        </w:rPr>
        <w:t>The right to get a new ballot if you have made a mistake,</w:t>
      </w:r>
      <w:r w:rsidRPr="00C333D8">
        <w:rPr>
          <w:szCs w:val="22"/>
        </w:rPr>
        <w:t xml:space="preserve"> if you have not already cast your ballot. You can:</w:t>
      </w:r>
    </w:p>
    <w:p w14:paraId="2F06ED7E" w14:textId="77777777" w:rsidR="00C333D8" w:rsidRPr="00C333D8" w:rsidRDefault="00C333D8" w:rsidP="00C333D8">
      <w:pPr>
        <w:spacing w:line="264" w:lineRule="auto"/>
        <w:ind w:left="720"/>
        <w:rPr>
          <w:sz w:val="22"/>
          <w:szCs w:val="22"/>
        </w:rPr>
      </w:pPr>
      <w:r w:rsidRPr="00C333D8">
        <w:rPr>
          <w:b/>
          <w:sz w:val="22"/>
          <w:szCs w:val="22"/>
        </w:rPr>
        <w:t>Ask an elections official at a polling place</w:t>
      </w:r>
      <w:r w:rsidRPr="00C333D8">
        <w:rPr>
          <w:sz w:val="22"/>
          <w:szCs w:val="22"/>
        </w:rPr>
        <w:t xml:space="preserve"> for a new ballot, or</w:t>
      </w:r>
    </w:p>
    <w:p w14:paraId="37D1CA0C" w14:textId="77777777" w:rsidR="00C333D8" w:rsidRPr="00C333D8" w:rsidRDefault="00C333D8" w:rsidP="00C333D8">
      <w:pPr>
        <w:spacing w:line="264" w:lineRule="auto"/>
        <w:ind w:left="720"/>
        <w:rPr>
          <w:sz w:val="22"/>
          <w:szCs w:val="22"/>
        </w:rPr>
      </w:pPr>
      <w:r w:rsidRPr="00C333D8">
        <w:rPr>
          <w:b/>
          <w:sz w:val="22"/>
          <w:szCs w:val="22"/>
        </w:rPr>
        <w:t>Exchange your vote-by-mail ballot</w:t>
      </w:r>
      <w:r w:rsidRPr="00C333D8">
        <w:rPr>
          <w:sz w:val="22"/>
          <w:szCs w:val="22"/>
        </w:rPr>
        <w:t xml:space="preserve"> for a new one at an elections office, or at your polling place, or</w:t>
      </w:r>
    </w:p>
    <w:p w14:paraId="06410EF2" w14:textId="77777777" w:rsidR="00C333D8" w:rsidRPr="00C333D8" w:rsidRDefault="00C333D8" w:rsidP="00C333D8">
      <w:pPr>
        <w:spacing w:after="60" w:line="264" w:lineRule="auto"/>
        <w:ind w:left="720"/>
        <w:rPr>
          <w:sz w:val="22"/>
          <w:szCs w:val="22"/>
        </w:rPr>
      </w:pPr>
      <w:r w:rsidRPr="00C333D8">
        <w:rPr>
          <w:b/>
          <w:sz w:val="22"/>
          <w:szCs w:val="22"/>
        </w:rPr>
        <w:t xml:space="preserve">Vote using a provisional ballot, </w:t>
      </w:r>
      <w:r w:rsidRPr="00C333D8">
        <w:rPr>
          <w:sz w:val="22"/>
          <w:szCs w:val="22"/>
        </w:rPr>
        <w:t>if you do not have your original vote-by-mail ballot.</w:t>
      </w:r>
    </w:p>
    <w:p w14:paraId="08E71290" w14:textId="77777777" w:rsidR="00C333D8" w:rsidRPr="00C333D8" w:rsidRDefault="00C333D8" w:rsidP="00C333D8">
      <w:pPr>
        <w:pStyle w:val="Body"/>
        <w:numPr>
          <w:ilvl w:val="0"/>
          <w:numId w:val="13"/>
        </w:numPr>
        <w:spacing w:line="264" w:lineRule="auto"/>
        <w:rPr>
          <w:szCs w:val="22"/>
        </w:rPr>
      </w:pPr>
      <w:r w:rsidRPr="00C333D8">
        <w:rPr>
          <w:b/>
          <w:szCs w:val="22"/>
        </w:rPr>
        <w:t xml:space="preserve">The right to get help casting your ballot </w:t>
      </w:r>
      <w:r w:rsidRPr="00C333D8">
        <w:rPr>
          <w:szCs w:val="22"/>
        </w:rPr>
        <w:t>from anyone you choose, except from your employer or union representative.</w:t>
      </w:r>
    </w:p>
    <w:p w14:paraId="23BFDE14" w14:textId="77777777" w:rsidR="00C333D8" w:rsidRPr="00C333D8" w:rsidRDefault="00C333D8" w:rsidP="00C333D8">
      <w:pPr>
        <w:pStyle w:val="Body"/>
        <w:numPr>
          <w:ilvl w:val="0"/>
          <w:numId w:val="13"/>
        </w:numPr>
        <w:spacing w:line="264" w:lineRule="auto"/>
        <w:rPr>
          <w:szCs w:val="22"/>
        </w:rPr>
      </w:pPr>
      <w:r w:rsidRPr="00C333D8">
        <w:rPr>
          <w:b/>
          <w:szCs w:val="22"/>
        </w:rPr>
        <w:t xml:space="preserve">The right to  turn in your completed vote-by-mail ballot at any polling place </w:t>
      </w:r>
      <w:r w:rsidRPr="00C333D8">
        <w:rPr>
          <w:szCs w:val="22"/>
        </w:rPr>
        <w:t>in the county where you are registered to vote.</w:t>
      </w:r>
    </w:p>
    <w:p w14:paraId="12B76ED9" w14:textId="77777777" w:rsidR="00C333D8" w:rsidRPr="00C333D8" w:rsidRDefault="00C333D8" w:rsidP="00C333D8">
      <w:pPr>
        <w:pStyle w:val="Body"/>
        <w:numPr>
          <w:ilvl w:val="0"/>
          <w:numId w:val="13"/>
        </w:numPr>
        <w:spacing w:line="264" w:lineRule="auto"/>
        <w:rPr>
          <w:szCs w:val="22"/>
        </w:rPr>
      </w:pPr>
      <w:r w:rsidRPr="00C333D8">
        <w:rPr>
          <w:b/>
          <w:szCs w:val="22"/>
        </w:rPr>
        <w:t>The right to get election materials in a language other than English</w:t>
      </w:r>
      <w:r w:rsidRPr="00C333D8">
        <w:rPr>
          <w:szCs w:val="22"/>
        </w:rPr>
        <w:t xml:space="preserve"> if enough people in your voting precinct speak that language.</w:t>
      </w:r>
    </w:p>
    <w:p w14:paraId="22243C8C" w14:textId="77777777" w:rsidR="00C333D8" w:rsidRPr="00C333D8" w:rsidRDefault="00C333D8" w:rsidP="00C333D8">
      <w:pPr>
        <w:pStyle w:val="Body"/>
        <w:numPr>
          <w:ilvl w:val="0"/>
          <w:numId w:val="13"/>
        </w:numPr>
        <w:spacing w:line="264" w:lineRule="auto"/>
        <w:rPr>
          <w:szCs w:val="22"/>
        </w:rPr>
      </w:pPr>
      <w:r w:rsidRPr="00C333D8">
        <w:rPr>
          <w:b/>
          <w:szCs w:val="22"/>
        </w:rPr>
        <w:t>The right to ask questions to elections officials about election procedures</w:t>
      </w:r>
      <w:r w:rsidRPr="00C333D8">
        <w:rPr>
          <w:szCs w:val="22"/>
        </w:rPr>
        <w:t xml:space="preserve"> and watch the election process.  If the person you ask cannot answer your questions</w:t>
      </w:r>
      <w:r w:rsidRPr="00C333D8">
        <w:rPr>
          <w:color w:val="FF0000"/>
          <w:szCs w:val="22"/>
        </w:rPr>
        <w:t>,</w:t>
      </w:r>
      <w:r w:rsidRPr="00C333D8">
        <w:rPr>
          <w:szCs w:val="22"/>
        </w:rPr>
        <w:t xml:space="preserve"> they must send you to the right person for an answer. If you are disruptive, they can stop answering you.</w:t>
      </w:r>
    </w:p>
    <w:p w14:paraId="633385CC" w14:textId="77777777" w:rsidR="00C333D8" w:rsidRPr="00C333D8" w:rsidRDefault="00C333D8" w:rsidP="00C333D8">
      <w:pPr>
        <w:pStyle w:val="Body"/>
        <w:numPr>
          <w:ilvl w:val="0"/>
          <w:numId w:val="13"/>
        </w:numPr>
        <w:spacing w:line="264" w:lineRule="auto"/>
        <w:rPr>
          <w:szCs w:val="22"/>
        </w:rPr>
      </w:pPr>
      <w:r w:rsidRPr="00C333D8">
        <w:rPr>
          <w:b/>
          <w:szCs w:val="22"/>
        </w:rPr>
        <w:t>The right to report any illegal or fraudulent election activity</w:t>
      </w:r>
      <w:r w:rsidRPr="00C333D8">
        <w:rPr>
          <w:szCs w:val="22"/>
        </w:rPr>
        <w:t xml:space="preserve"> to an elections official or to the Secretary of State’s office.</w:t>
      </w:r>
    </w:p>
    <w:p w14:paraId="4AA0D320" w14:textId="77777777" w:rsidR="00C333D8" w:rsidRPr="00C333D8" w:rsidRDefault="00764EB9" w:rsidP="00C333D8">
      <w:pPr>
        <w:ind w:left="720"/>
        <w:rPr>
          <w:sz w:val="22"/>
          <w:szCs w:val="22"/>
        </w:rPr>
      </w:pPr>
      <w:r>
        <w:rPr>
          <w:noProof/>
          <w:sz w:val="22"/>
          <w:szCs w:val="22"/>
          <w:lang w:eastAsia="en-US"/>
        </w:rPr>
        <w:drawing>
          <wp:inline distT="0" distB="0" distL="0" distR="0" wp14:anchorId="7AC27841" wp14:editId="118C57EB">
            <wp:extent cx="164592" cy="164592"/>
            <wp:effectExtent l="0" t="0" r="0" b="0"/>
            <wp:docPr id="12" name="Picture 12" descr="Onl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whitneyq:Desktop:ICONS:Loose:Election-Icons 20160601:PRINT:Icon-Online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592" cy="164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333D8" w:rsidRPr="00C333D8">
        <w:rPr>
          <w:noProof/>
          <w:sz w:val="22"/>
          <w:szCs w:val="22"/>
          <w:lang w:eastAsia="en-US"/>
        </w:rPr>
        <w:t xml:space="preserve"> </w:t>
      </w:r>
      <w:r w:rsidR="00C333D8" w:rsidRPr="00C333D8">
        <w:rPr>
          <w:sz w:val="22"/>
          <w:szCs w:val="22"/>
        </w:rPr>
        <w:t xml:space="preserve">On the web at </w:t>
      </w:r>
      <w:hyperlink r:id="rId11" w:history="1">
        <w:r w:rsidR="00C333D8" w:rsidRPr="00C333D8">
          <w:rPr>
            <w:rStyle w:val="Hyperlink"/>
            <w:sz w:val="22"/>
            <w:szCs w:val="22"/>
          </w:rPr>
          <w:t>www.sos.ca.gov</w:t>
        </w:r>
      </w:hyperlink>
    </w:p>
    <w:p w14:paraId="16D061AC" w14:textId="77777777" w:rsidR="00C333D8" w:rsidRPr="00C333D8" w:rsidRDefault="00C333D8" w:rsidP="00C333D8">
      <w:pPr>
        <w:ind w:left="720"/>
        <w:rPr>
          <w:sz w:val="22"/>
          <w:szCs w:val="22"/>
        </w:rPr>
      </w:pPr>
      <w:r w:rsidRPr="00C333D8">
        <w:rPr>
          <w:noProof/>
          <w:sz w:val="22"/>
          <w:szCs w:val="22"/>
          <w:lang w:eastAsia="en-US"/>
        </w:rPr>
        <w:drawing>
          <wp:inline distT="0" distB="0" distL="0" distR="0" wp14:anchorId="5015810D" wp14:editId="6404AFC7">
            <wp:extent cx="164719" cy="164719"/>
            <wp:effectExtent l="0" t="0" r="0" b="0"/>
            <wp:docPr id="15" name="Picture 15" descr="Pho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whitneyq:Documents:!CenterforCivicDesign:CCD-Projects:FOCE:9-Reports-Public:Prototype-final:FOCE-VoterGuide-Icons-TIFF:Telephone.t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19" cy="1647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33D8">
        <w:rPr>
          <w:sz w:val="22"/>
          <w:szCs w:val="22"/>
        </w:rPr>
        <w:t xml:space="preserve"> By phone at </w:t>
      </w:r>
      <w:r w:rsidRPr="00C333D8">
        <w:rPr>
          <w:b/>
          <w:sz w:val="22"/>
          <w:szCs w:val="22"/>
        </w:rPr>
        <w:t>(800) 345-VOTE (8683)</w:t>
      </w:r>
    </w:p>
    <w:p w14:paraId="533FBE4D" w14:textId="77777777" w:rsidR="00C333D8" w:rsidRPr="00C333D8" w:rsidRDefault="00303E6B" w:rsidP="00C333D8">
      <w:pPr>
        <w:ind w:left="720"/>
        <w:rPr>
          <w:b/>
          <w:bCs/>
          <w:color w:val="17365D" w:themeColor="text2" w:themeShade="BF"/>
          <w:sz w:val="22"/>
          <w:szCs w:val="22"/>
        </w:rPr>
      </w:pPr>
      <w:r>
        <w:rPr>
          <w:noProof/>
          <w:sz w:val="22"/>
          <w:szCs w:val="22"/>
          <w:lang w:eastAsia="en-US"/>
        </w:rPr>
        <w:drawing>
          <wp:inline distT="0" distB="0" distL="0" distR="0" wp14:anchorId="22D86041" wp14:editId="61F153DC">
            <wp:extent cx="164592" cy="164592"/>
            <wp:effectExtent l="0" t="0" r="0" b="0"/>
            <wp:docPr id="17" name="Picture 17" descr="Ema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whitneyq:Desktop:ICONS:Loose:Election-Icons 20160601:PRINT:Icon-Email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592" cy="164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2"/>
          <w:szCs w:val="22"/>
        </w:rPr>
        <w:t xml:space="preserve"> </w:t>
      </w:r>
      <w:r w:rsidR="00C333D8" w:rsidRPr="00C333D8">
        <w:rPr>
          <w:sz w:val="22"/>
          <w:szCs w:val="22"/>
        </w:rPr>
        <w:t xml:space="preserve">By email at </w:t>
      </w:r>
      <w:hyperlink r:id="rId14" w:history="1">
        <w:r w:rsidR="00C333D8" w:rsidRPr="00C333D8">
          <w:rPr>
            <w:rStyle w:val="Hyperlink"/>
            <w:sz w:val="22"/>
            <w:szCs w:val="22"/>
          </w:rPr>
          <w:t>elections@sos.ca.gov</w:t>
        </w:r>
      </w:hyperlink>
    </w:p>
    <w:p w14:paraId="4F74805D" w14:textId="77777777" w:rsidR="00C333D8" w:rsidRDefault="00C333D8" w:rsidP="00C333D8">
      <w:pPr>
        <w:pStyle w:val="Body"/>
        <w:rPr>
          <w:b/>
          <w:szCs w:val="22"/>
        </w:rPr>
      </w:pPr>
    </w:p>
    <w:p w14:paraId="436D5B4F" w14:textId="77777777" w:rsidR="008B1078" w:rsidRDefault="00C333D8" w:rsidP="00C333D8">
      <w:pPr>
        <w:pStyle w:val="Body"/>
        <w:rPr>
          <w:szCs w:val="22"/>
        </w:rPr>
      </w:pPr>
      <w:r w:rsidRPr="00C333D8">
        <w:rPr>
          <w:b/>
          <w:szCs w:val="22"/>
        </w:rPr>
        <w:t>If you believe you have been denied any of these rights</w:t>
      </w:r>
      <w:r w:rsidRPr="00C333D8">
        <w:rPr>
          <w:szCs w:val="22"/>
        </w:rPr>
        <w:t xml:space="preserve">, call the Secretary of State’s confidential toll-free Voter Hotline at </w:t>
      </w:r>
      <w:r w:rsidRPr="00C333D8">
        <w:rPr>
          <w:b/>
          <w:szCs w:val="22"/>
        </w:rPr>
        <w:t>(800) 345-VOTE (8683)</w:t>
      </w:r>
      <w:r w:rsidRPr="00C333D8">
        <w:rPr>
          <w:szCs w:val="22"/>
        </w:rPr>
        <w:t>.</w:t>
      </w:r>
    </w:p>
    <w:p w14:paraId="5554B246" w14:textId="77777777" w:rsidR="00C333D8" w:rsidRDefault="00C333D8">
      <w:pPr>
        <w:rPr>
          <w:rFonts w:eastAsia="ヒラギノ角ゴ Pro W3" w:cs="Arial"/>
          <w:color w:val="000000"/>
          <w:sz w:val="22"/>
          <w:szCs w:val="22"/>
        </w:rPr>
      </w:pPr>
      <w:r>
        <w:rPr>
          <w:szCs w:val="22"/>
        </w:rPr>
        <w:br w:type="page"/>
      </w:r>
    </w:p>
    <w:p w14:paraId="2D4819B2" w14:textId="77777777" w:rsidR="00C333D8" w:rsidRPr="00CD29CA" w:rsidRDefault="00C333D8" w:rsidP="00C333D8">
      <w:pPr>
        <w:pStyle w:val="ChapterTitle"/>
        <w:tabs>
          <w:tab w:val="right" w:pos="10080"/>
        </w:tabs>
      </w:pPr>
      <w:r>
        <w:rPr>
          <w:noProof/>
          <w:lang w:eastAsia="en-US"/>
        </w:rPr>
        <w:lastRenderedPageBreak/>
        <w:t>3 wa</w:t>
      </w:r>
      <w:bookmarkStart w:id="0" w:name="_GoBack"/>
      <w:bookmarkEnd w:id="0"/>
      <w:r>
        <w:rPr>
          <w:noProof/>
          <w:lang w:eastAsia="en-US"/>
        </w:rPr>
        <w:t>ys to vote</w:t>
      </w:r>
      <w:r>
        <w:tab/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48"/>
        <w:gridCol w:w="6300"/>
      </w:tblGrid>
      <w:tr w:rsidR="00C333D8" w14:paraId="5D3C9FD9" w14:textId="77777777" w:rsidTr="00C333D8">
        <w:tc>
          <w:tcPr>
            <w:tcW w:w="3348" w:type="dxa"/>
          </w:tcPr>
          <w:p w14:paraId="420E9B94" w14:textId="77777777" w:rsidR="00C333D8" w:rsidRDefault="00C333D8" w:rsidP="00C333D8">
            <w:pPr>
              <w:rPr>
                <w:rFonts w:eastAsia="ヒラギノ角ゴ Pro W3" w:cs="Arial"/>
                <w:b/>
                <w:bCs/>
                <w:color w:val="17365D" w:themeColor="text2" w:themeShade="BF"/>
                <w:sz w:val="22"/>
                <w:szCs w:val="20"/>
              </w:rPr>
            </w:pPr>
          </w:p>
          <w:p w14:paraId="45735568" w14:textId="77777777" w:rsidR="00C333D8" w:rsidRDefault="00C333D8" w:rsidP="00C333D8">
            <w:pPr>
              <w:rPr>
                <w:rFonts w:eastAsia="ヒラギノ角ゴ Pro W3" w:cs="Arial"/>
                <w:b/>
                <w:bCs/>
                <w:color w:val="17365D" w:themeColor="text2" w:themeShade="BF"/>
                <w:sz w:val="22"/>
                <w:szCs w:val="20"/>
              </w:rPr>
            </w:pPr>
          </w:p>
          <w:p w14:paraId="74A04C0C" w14:textId="77777777" w:rsidR="00C333D8" w:rsidRDefault="00C333D8" w:rsidP="00C333D8">
            <w:pPr>
              <w:rPr>
                <w:rFonts w:eastAsia="ヒラギノ角ゴ Pro W3" w:cs="Arial"/>
                <w:b/>
                <w:bCs/>
                <w:color w:val="17365D" w:themeColor="text2" w:themeShade="BF"/>
                <w:sz w:val="22"/>
                <w:szCs w:val="20"/>
              </w:rPr>
            </w:pPr>
            <w:r>
              <w:rPr>
                <w:rFonts w:eastAsia="ヒラギノ角ゴ Pro W3" w:cs="Arial"/>
                <w:b/>
                <w:bCs/>
                <w:noProof/>
                <w:color w:val="17365D" w:themeColor="text2" w:themeShade="BF"/>
                <w:sz w:val="22"/>
                <w:szCs w:val="20"/>
                <w:lang w:eastAsia="en-US"/>
              </w:rPr>
              <w:drawing>
                <wp:inline distT="0" distB="0" distL="0" distR="0" wp14:anchorId="022B0C3F" wp14:editId="488180E3">
                  <wp:extent cx="1554480" cy="847895"/>
                  <wp:effectExtent l="0" t="0" r="0" b="0"/>
                  <wp:docPr id="7" name="Picture 7" descr="Vote by mai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acintosh HD:Users:whitneyq:Documents:!CenterforCivicDesign:CCD-Projects:FOCE:9-Reports-Public:Prototype-final:FOCE-VoterGuide-Icons-TIFF:VoteByMail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4480" cy="847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4925D53" w14:textId="77777777" w:rsidR="00C333D8" w:rsidRDefault="00C333D8" w:rsidP="00C333D8">
            <w:pPr>
              <w:rPr>
                <w:rFonts w:eastAsia="ヒラギノ角ゴ Pro W3" w:cs="Arial"/>
                <w:b/>
                <w:bCs/>
                <w:color w:val="17365D" w:themeColor="text2" w:themeShade="BF"/>
                <w:sz w:val="22"/>
                <w:szCs w:val="20"/>
              </w:rPr>
            </w:pPr>
          </w:p>
          <w:p w14:paraId="3E130175" w14:textId="77777777" w:rsidR="00C333D8" w:rsidRDefault="00C333D8" w:rsidP="00C333D8">
            <w:pPr>
              <w:rPr>
                <w:rFonts w:eastAsia="ヒラギノ角ゴ Pro W3" w:cs="Arial"/>
                <w:b/>
                <w:bCs/>
                <w:color w:val="17365D" w:themeColor="text2" w:themeShade="BF"/>
                <w:sz w:val="22"/>
                <w:szCs w:val="20"/>
              </w:rPr>
            </w:pPr>
          </w:p>
        </w:tc>
        <w:tc>
          <w:tcPr>
            <w:tcW w:w="6300" w:type="dxa"/>
          </w:tcPr>
          <w:p w14:paraId="7A2BCA34" w14:textId="77777777" w:rsidR="00C333D8" w:rsidRDefault="00C333D8" w:rsidP="00C333D8">
            <w:pPr>
              <w:pStyle w:val="Heading2"/>
              <w:outlineLvl w:val="1"/>
            </w:pPr>
          </w:p>
          <w:p w14:paraId="7CF931E3" w14:textId="77777777" w:rsidR="00C333D8" w:rsidRDefault="00C333D8" w:rsidP="00C333D8">
            <w:pPr>
              <w:pStyle w:val="Heading2"/>
              <w:outlineLvl w:val="1"/>
            </w:pPr>
            <w:r>
              <w:t>Vote by mail</w:t>
            </w:r>
          </w:p>
          <w:p w14:paraId="7EFBBB2F" w14:textId="77777777" w:rsidR="00C333D8" w:rsidRDefault="00C333D8" w:rsidP="00C333D8">
            <w:r>
              <w:t xml:space="preserve">Request a vote-by-mail ballot by </w:t>
            </w:r>
            <w:r w:rsidR="00303E6B" w:rsidRPr="00303E6B">
              <w:rPr>
                <w:b/>
                <w:highlight w:val="yellow"/>
              </w:rPr>
              <w:t>October ##</w:t>
            </w:r>
            <w:r w:rsidRPr="00303E6B">
              <w:rPr>
                <w:b/>
                <w:highlight w:val="yellow"/>
              </w:rPr>
              <w:t>.</w:t>
            </w:r>
          </w:p>
          <w:p w14:paraId="1A4905AB" w14:textId="77777777" w:rsidR="00C333D8" w:rsidRDefault="00C333D8" w:rsidP="00C333D8">
            <w:r>
              <w:t>Return it by mail, deliver it to the Registrar of Voters office, or drop it off at any polling place on Election Day.</w:t>
            </w:r>
          </w:p>
          <w:p w14:paraId="7E6B33E1" w14:textId="77777777" w:rsidR="00C333D8" w:rsidRDefault="00C333D8" w:rsidP="00C333D8">
            <w:r>
              <w:t xml:space="preserve">Vote-by-mail ballots must be postmarked or delivered to a polling place by </w:t>
            </w:r>
            <w:r w:rsidR="00303E6B">
              <w:rPr>
                <w:b/>
              </w:rPr>
              <w:t>November 8</w:t>
            </w:r>
          </w:p>
          <w:p w14:paraId="71B238DE" w14:textId="77777777" w:rsidR="00C333D8" w:rsidRDefault="00C333D8" w:rsidP="00C333D8">
            <w:pPr>
              <w:rPr>
                <w:b/>
                <w:bCs/>
                <w:color w:val="17365D" w:themeColor="text2" w:themeShade="BF"/>
                <w:sz w:val="22"/>
                <w:szCs w:val="20"/>
              </w:rPr>
            </w:pPr>
            <w:r>
              <w:t xml:space="preserve">For more details, </w:t>
            </w:r>
            <w:r w:rsidRPr="00177810">
              <w:rPr>
                <w:highlight w:val="lightGray"/>
              </w:rPr>
              <w:t xml:space="preserve">see </w:t>
            </w:r>
            <w:r>
              <w:rPr>
                <w:b/>
                <w:highlight w:val="lightGray"/>
              </w:rPr>
              <w:t>p</w:t>
            </w:r>
            <w:r w:rsidRPr="00177810">
              <w:rPr>
                <w:b/>
                <w:highlight w:val="lightGray"/>
              </w:rPr>
              <w:t xml:space="preserve">age </w:t>
            </w:r>
            <w:r>
              <w:rPr>
                <w:b/>
                <w:highlight w:val="lightGray"/>
              </w:rPr>
              <w:t>4</w:t>
            </w:r>
            <w:r w:rsidRPr="00177810">
              <w:rPr>
                <w:b/>
                <w:highlight w:val="lightGray"/>
              </w:rPr>
              <w:t>.</w:t>
            </w:r>
          </w:p>
        </w:tc>
      </w:tr>
      <w:tr w:rsidR="00C333D8" w14:paraId="05A022A2" w14:textId="77777777" w:rsidTr="00C333D8">
        <w:tc>
          <w:tcPr>
            <w:tcW w:w="3348" w:type="dxa"/>
          </w:tcPr>
          <w:p w14:paraId="79CD23C4" w14:textId="77777777" w:rsidR="00C333D8" w:rsidRDefault="00C333D8" w:rsidP="00C333D8">
            <w:pPr>
              <w:rPr>
                <w:rFonts w:eastAsia="ヒラギノ角ゴ Pro W3" w:cs="Arial"/>
                <w:b/>
                <w:bCs/>
                <w:color w:val="17365D" w:themeColor="text2" w:themeShade="BF"/>
                <w:sz w:val="22"/>
                <w:szCs w:val="20"/>
              </w:rPr>
            </w:pPr>
          </w:p>
          <w:p w14:paraId="4DE21189" w14:textId="77777777" w:rsidR="00C333D8" w:rsidRDefault="00C333D8" w:rsidP="00C333D8">
            <w:pPr>
              <w:rPr>
                <w:rFonts w:eastAsia="ヒラギノ角ゴ Pro W3" w:cs="Arial"/>
                <w:b/>
                <w:bCs/>
                <w:color w:val="17365D" w:themeColor="text2" w:themeShade="BF"/>
                <w:sz w:val="22"/>
                <w:szCs w:val="20"/>
              </w:rPr>
            </w:pPr>
          </w:p>
          <w:p w14:paraId="74C78E02" w14:textId="77777777" w:rsidR="00C333D8" w:rsidRDefault="00C333D8" w:rsidP="00C333D8">
            <w:pPr>
              <w:rPr>
                <w:rFonts w:eastAsia="ヒラギノ角ゴ Pro W3" w:cs="Arial"/>
                <w:b/>
                <w:bCs/>
                <w:color w:val="17365D" w:themeColor="text2" w:themeShade="BF"/>
                <w:sz w:val="22"/>
                <w:szCs w:val="20"/>
              </w:rPr>
            </w:pPr>
            <w:r>
              <w:rPr>
                <w:rFonts w:eastAsia="ヒラギノ角ゴ Pro W3" w:cs="Arial"/>
                <w:b/>
                <w:bCs/>
                <w:noProof/>
                <w:color w:val="17365D" w:themeColor="text2" w:themeShade="BF"/>
                <w:sz w:val="22"/>
                <w:szCs w:val="20"/>
                <w:lang w:eastAsia="en-US"/>
              </w:rPr>
              <w:drawing>
                <wp:inline distT="0" distB="0" distL="0" distR="0" wp14:anchorId="2B3A608E" wp14:editId="7996FB21">
                  <wp:extent cx="1554480" cy="1111317"/>
                  <wp:effectExtent l="0" t="0" r="0" b="6350"/>
                  <wp:docPr id="8" name="Picture 8" descr="Vote early in pers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Macintosh HD:Users:whitneyq:Documents:!CenterforCivicDesign:CCD-Projects:FOCE:9-Reports-Public:Prototype-final:FOCE-VoterGuide-Icons-TIFF:VoteEarly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4480" cy="11113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00" w:type="dxa"/>
          </w:tcPr>
          <w:p w14:paraId="269FC961" w14:textId="77777777" w:rsidR="00C333D8" w:rsidRDefault="00C333D8" w:rsidP="00C333D8">
            <w:pPr>
              <w:pStyle w:val="Heading2"/>
              <w:outlineLvl w:val="1"/>
            </w:pPr>
          </w:p>
          <w:p w14:paraId="5AFD6262" w14:textId="77777777" w:rsidR="00C333D8" w:rsidRDefault="00C333D8" w:rsidP="00C333D8">
            <w:pPr>
              <w:pStyle w:val="Heading2"/>
              <w:outlineLvl w:val="1"/>
            </w:pPr>
            <w:r>
              <w:t>Vote early in person</w:t>
            </w:r>
          </w:p>
          <w:p w14:paraId="45B422C4" w14:textId="77777777" w:rsidR="00C333D8" w:rsidRPr="0030338D" w:rsidRDefault="00C333D8" w:rsidP="00C333D8">
            <w:pPr>
              <w:rPr>
                <w:b/>
              </w:rPr>
            </w:pPr>
            <w:r>
              <w:t xml:space="preserve">You may vote early at two locations </w:t>
            </w:r>
            <w:r>
              <w:br/>
            </w:r>
            <w:r w:rsidR="00303E6B" w:rsidRPr="00303E6B">
              <w:rPr>
                <w:b/>
                <w:highlight w:val="yellow"/>
              </w:rPr>
              <w:t>October # - November 8</w:t>
            </w:r>
          </w:p>
          <w:p w14:paraId="2AA698E3" w14:textId="77777777" w:rsidR="00C333D8" w:rsidRPr="0030338D" w:rsidRDefault="00C333D8" w:rsidP="00C333D8">
            <w:r>
              <w:rPr>
                <w:b/>
              </w:rPr>
              <w:t>Location</w:t>
            </w:r>
            <w:r w:rsidRPr="0030338D">
              <w:t xml:space="preserve"> </w:t>
            </w:r>
            <w:r w:rsidRPr="0030338D">
              <w:br/>
            </w:r>
            <w:r w:rsidRPr="00753CC6">
              <w:rPr>
                <w:highlight w:val="yellow"/>
              </w:rPr>
              <w:t>Address</w:t>
            </w:r>
            <w:r w:rsidRPr="0030338D">
              <w:br/>
            </w:r>
            <w:r w:rsidRPr="00753CC6">
              <w:rPr>
                <w:highlight w:val="yellow"/>
              </w:rPr>
              <w:t>Monday – Friday, 8am to 5pm</w:t>
            </w:r>
          </w:p>
          <w:p w14:paraId="54441494" w14:textId="77777777" w:rsidR="00C333D8" w:rsidRPr="00753CC6" w:rsidRDefault="00C333D8" w:rsidP="00C333D8">
            <w:pPr>
              <w:rPr>
                <w:highlight w:val="yellow"/>
              </w:rPr>
            </w:pPr>
            <w:r>
              <w:rPr>
                <w:b/>
              </w:rPr>
              <w:t>Location</w:t>
            </w:r>
            <w:r w:rsidRPr="0030338D">
              <w:t xml:space="preserve"> </w:t>
            </w:r>
            <w:r w:rsidRPr="0030338D">
              <w:br/>
            </w:r>
            <w:r w:rsidRPr="00753CC6">
              <w:rPr>
                <w:highlight w:val="yellow"/>
              </w:rPr>
              <w:t>Address</w:t>
            </w:r>
            <w:r w:rsidRPr="0030338D">
              <w:br/>
            </w:r>
            <w:r w:rsidRPr="00753CC6">
              <w:rPr>
                <w:highlight w:val="yellow"/>
              </w:rPr>
              <w:t xml:space="preserve">Monday – Friday, 8am to 5pm </w:t>
            </w:r>
          </w:p>
          <w:p w14:paraId="52D662FB" w14:textId="77777777" w:rsidR="00C333D8" w:rsidRPr="0030338D" w:rsidRDefault="00C333D8" w:rsidP="00C333D8">
            <w:r w:rsidRPr="00753CC6">
              <w:rPr>
                <w:highlight w:val="yellow"/>
              </w:rPr>
              <w:t>Both locations will also be open</w:t>
            </w:r>
            <w:r w:rsidRPr="00753CC6">
              <w:rPr>
                <w:highlight w:val="yellow"/>
              </w:rPr>
              <w:br/>
              <w:t>Saturday and Sunday, November 1-2, 9am to 5pm</w:t>
            </w:r>
          </w:p>
        </w:tc>
      </w:tr>
      <w:tr w:rsidR="00C333D8" w14:paraId="74706DB3" w14:textId="77777777" w:rsidTr="00C333D8">
        <w:tc>
          <w:tcPr>
            <w:tcW w:w="3348" w:type="dxa"/>
          </w:tcPr>
          <w:p w14:paraId="6B5D6675" w14:textId="77777777" w:rsidR="00C333D8" w:rsidRDefault="00C333D8" w:rsidP="00C333D8">
            <w:pPr>
              <w:rPr>
                <w:rFonts w:eastAsia="ヒラギノ角ゴ Pro W3" w:cs="Arial"/>
                <w:b/>
                <w:bCs/>
                <w:color w:val="17365D" w:themeColor="text2" w:themeShade="BF"/>
                <w:sz w:val="22"/>
                <w:szCs w:val="20"/>
              </w:rPr>
            </w:pPr>
          </w:p>
          <w:p w14:paraId="79308CE3" w14:textId="77777777" w:rsidR="00C333D8" w:rsidRDefault="00C333D8" w:rsidP="00C333D8">
            <w:pPr>
              <w:rPr>
                <w:rFonts w:eastAsia="ヒラギノ角ゴ Pro W3" w:cs="Arial"/>
                <w:b/>
                <w:bCs/>
                <w:color w:val="17365D" w:themeColor="text2" w:themeShade="BF"/>
                <w:sz w:val="22"/>
                <w:szCs w:val="20"/>
              </w:rPr>
            </w:pPr>
          </w:p>
          <w:p w14:paraId="5699E05E" w14:textId="77777777" w:rsidR="00C333D8" w:rsidRDefault="00C333D8" w:rsidP="00C333D8">
            <w:pPr>
              <w:rPr>
                <w:b/>
                <w:bCs/>
                <w:color w:val="17365D" w:themeColor="text2" w:themeShade="BF"/>
                <w:sz w:val="22"/>
                <w:szCs w:val="20"/>
              </w:rPr>
            </w:pPr>
            <w:r>
              <w:rPr>
                <w:b/>
                <w:bCs/>
                <w:noProof/>
                <w:color w:val="17365D" w:themeColor="text2" w:themeShade="BF"/>
                <w:sz w:val="22"/>
                <w:szCs w:val="20"/>
                <w:lang w:eastAsia="en-US"/>
              </w:rPr>
              <w:drawing>
                <wp:inline distT="0" distB="0" distL="0" distR="0" wp14:anchorId="302D0F22" wp14:editId="4BAA65CA">
                  <wp:extent cx="1554480" cy="1292352"/>
                  <wp:effectExtent l="0" t="0" r="0" b="3175"/>
                  <wp:docPr id="10" name="Picture 10" descr="Vote at the polls in pers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acintosh HD:Users:whitneyq:Documents:!CenterforCivicDesign:CCD-Projects:FOCE:9-Reports-Public:Prototype-final:FOCE-VoterGuide-Icons-TIFF:VoteInPerson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4480" cy="12923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00" w:type="dxa"/>
          </w:tcPr>
          <w:p w14:paraId="68415262" w14:textId="77777777" w:rsidR="00C333D8" w:rsidRDefault="00C333D8" w:rsidP="00C333D8">
            <w:pPr>
              <w:pStyle w:val="Heading2"/>
              <w:outlineLvl w:val="1"/>
            </w:pPr>
          </w:p>
          <w:p w14:paraId="2D026A72" w14:textId="77777777" w:rsidR="00C333D8" w:rsidRDefault="00C333D8" w:rsidP="00C333D8">
            <w:pPr>
              <w:pStyle w:val="Heading2"/>
              <w:outlineLvl w:val="1"/>
            </w:pPr>
            <w:r>
              <w:t>Vote at the polls in person</w:t>
            </w:r>
          </w:p>
          <w:p w14:paraId="50BA6005" w14:textId="77777777" w:rsidR="00C333D8" w:rsidRPr="0030338D" w:rsidRDefault="00C333D8" w:rsidP="00C333D8">
            <w:r w:rsidRPr="0030338D">
              <w:t>Polls are open on Election Day:</w:t>
            </w:r>
            <w:r>
              <w:t xml:space="preserve"> </w:t>
            </w:r>
            <w:r>
              <w:br/>
            </w:r>
            <w:r w:rsidR="00303E6B">
              <w:rPr>
                <w:b/>
              </w:rPr>
              <w:t>November 8</w:t>
            </w:r>
            <w:r w:rsidRPr="0030338D">
              <w:rPr>
                <w:b/>
              </w:rPr>
              <w:t>, from 7am to 8pm</w:t>
            </w:r>
          </w:p>
          <w:p w14:paraId="19027A08" w14:textId="77777777" w:rsidR="00C333D8" w:rsidRPr="0030338D" w:rsidRDefault="00C333D8" w:rsidP="00C333D8">
            <w:r w:rsidRPr="0030338D">
              <w:t>The location of your polling place is on the back cover of this guide.</w:t>
            </w:r>
            <w:r>
              <w:t xml:space="preserve"> </w:t>
            </w:r>
            <w:r w:rsidRPr="0030338D">
              <w:t>Or, you can look up your polling place:</w:t>
            </w:r>
          </w:p>
          <w:p w14:paraId="0F10530F" w14:textId="77777777" w:rsidR="00C333D8" w:rsidRPr="00C333D8" w:rsidRDefault="00C333D8" w:rsidP="00C333D8">
            <w:pPr>
              <w:pStyle w:val="BodyBullets"/>
              <w:rPr>
                <w:sz w:val="24"/>
                <w:szCs w:val="24"/>
              </w:rPr>
            </w:pPr>
            <w:r w:rsidRPr="00C333D8">
              <w:rPr>
                <w:sz w:val="24"/>
                <w:szCs w:val="24"/>
              </w:rPr>
              <w:t xml:space="preserve">On the web: </w:t>
            </w:r>
            <w:r w:rsidRPr="00C333D8">
              <w:rPr>
                <w:sz w:val="24"/>
                <w:szCs w:val="24"/>
                <w:highlight w:val="yellow"/>
              </w:rPr>
              <w:t>www.yoursite</w:t>
            </w:r>
          </w:p>
          <w:p w14:paraId="004F2B3D" w14:textId="77777777" w:rsidR="00C333D8" w:rsidRPr="00C333D8" w:rsidRDefault="00C333D8" w:rsidP="00C333D8">
            <w:pPr>
              <w:pStyle w:val="BodyBullets"/>
              <w:rPr>
                <w:sz w:val="24"/>
                <w:szCs w:val="24"/>
              </w:rPr>
            </w:pPr>
            <w:r w:rsidRPr="00C333D8">
              <w:rPr>
                <w:sz w:val="24"/>
                <w:szCs w:val="24"/>
              </w:rPr>
              <w:t>Call</w:t>
            </w:r>
            <w:r>
              <w:rPr>
                <w:sz w:val="24"/>
                <w:szCs w:val="24"/>
              </w:rPr>
              <w:t xml:space="preserve"> the Elections Office</w:t>
            </w:r>
            <w:r w:rsidRPr="00C333D8">
              <w:rPr>
                <w:sz w:val="24"/>
                <w:szCs w:val="24"/>
              </w:rPr>
              <w:t xml:space="preserve"> at </w:t>
            </w:r>
            <w:r w:rsidRPr="00C333D8">
              <w:rPr>
                <w:sz w:val="24"/>
                <w:szCs w:val="24"/>
                <w:highlight w:val="yellow"/>
              </w:rPr>
              <w:t>###-###-####</w:t>
            </w:r>
          </w:p>
          <w:p w14:paraId="783A6CE4" w14:textId="77777777" w:rsidR="00C333D8" w:rsidRPr="00C333D8" w:rsidRDefault="00C333D8" w:rsidP="00C333D8">
            <w:r w:rsidRPr="0030338D">
              <w:t xml:space="preserve">For more details, </w:t>
            </w:r>
            <w:r w:rsidRPr="00177810">
              <w:rPr>
                <w:highlight w:val="lightGray"/>
              </w:rPr>
              <w:t xml:space="preserve">see </w:t>
            </w:r>
            <w:r>
              <w:rPr>
                <w:b/>
                <w:highlight w:val="lightGray"/>
              </w:rPr>
              <w:t>p</w:t>
            </w:r>
            <w:r w:rsidRPr="00177810">
              <w:rPr>
                <w:b/>
                <w:highlight w:val="lightGray"/>
              </w:rPr>
              <w:t xml:space="preserve">age </w:t>
            </w:r>
            <w:r>
              <w:rPr>
                <w:b/>
                <w:highlight w:val="lightGray"/>
              </w:rPr>
              <w:t>5 and 6</w:t>
            </w:r>
            <w:r w:rsidRPr="00C333D8">
              <w:t>.</w:t>
            </w:r>
          </w:p>
        </w:tc>
      </w:tr>
    </w:tbl>
    <w:p w14:paraId="182D5275" w14:textId="77777777" w:rsidR="00303E6B" w:rsidRDefault="00303E6B" w:rsidP="00C333D8">
      <w:pPr>
        <w:pStyle w:val="Body"/>
        <w:rPr>
          <w:szCs w:val="22"/>
        </w:rPr>
      </w:pPr>
    </w:p>
    <w:p w14:paraId="1DC111AC" w14:textId="77777777" w:rsidR="00303E6B" w:rsidRDefault="00303E6B">
      <w:pPr>
        <w:rPr>
          <w:rFonts w:eastAsia="ヒラギノ角ゴ Pro W3" w:cs="Arial"/>
          <w:color w:val="000000"/>
          <w:sz w:val="22"/>
          <w:szCs w:val="22"/>
        </w:rPr>
      </w:pPr>
      <w:r>
        <w:rPr>
          <w:szCs w:val="22"/>
        </w:rPr>
        <w:br w:type="page"/>
      </w:r>
    </w:p>
    <w:p w14:paraId="12CFABAF" w14:textId="77777777" w:rsidR="00C333D8" w:rsidRDefault="00C333D8">
      <w:pPr>
        <w:rPr>
          <w:rFonts w:eastAsia="ヒラギノ角ゴ Pro W3" w:cs="Arial"/>
          <w:color w:val="000000"/>
          <w:sz w:val="22"/>
          <w:szCs w:val="22"/>
        </w:rPr>
      </w:pPr>
    </w:p>
    <w:p w14:paraId="43FA14E4" w14:textId="77777777" w:rsidR="00C333D8" w:rsidRPr="00CD29CA" w:rsidRDefault="00C333D8" w:rsidP="00890E5B">
      <w:pPr>
        <w:pStyle w:val="PageTitle"/>
        <w:tabs>
          <w:tab w:val="left" w:pos="1980"/>
        </w:tabs>
      </w:pPr>
      <w:r>
        <w:rPr>
          <w:noProof/>
          <w:sz w:val="28"/>
          <w:lang w:eastAsia="en-US"/>
        </w:rPr>
        <w:drawing>
          <wp:anchor distT="0" distB="0" distL="114300" distR="114300" simplePos="0" relativeHeight="251661312" behindDoc="1" locked="0" layoutInCell="1" allowOverlap="1" wp14:anchorId="630FD970" wp14:editId="72157C78">
            <wp:simplePos x="0" y="0"/>
            <wp:positionH relativeFrom="column">
              <wp:posOffset>0</wp:posOffset>
            </wp:positionH>
            <wp:positionV relativeFrom="paragraph">
              <wp:posOffset>-219710</wp:posOffset>
            </wp:positionV>
            <wp:extent cx="6070600" cy="571500"/>
            <wp:effectExtent l="0" t="0" r="0" b="12700"/>
            <wp:wrapNone/>
            <wp:docPr id="2" name="Picture 2" descr="Decorative bann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whitneyq:Documents:!CenterforCivicDesign:CCD-Projects:FOCE2:ICONS:Illustrations-BANNERS:PageHeaders-GrayBar-VoteByMail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06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ab/>
      </w:r>
      <w:r w:rsidR="00890E5B">
        <w:tab/>
      </w:r>
      <w:r w:rsidR="00890E5B">
        <w:tab/>
      </w:r>
      <w:r>
        <w:t>How to vote by mail</w:t>
      </w:r>
      <w:r>
        <w:tab/>
      </w:r>
      <w:r>
        <w:tab/>
      </w:r>
    </w:p>
    <w:p w14:paraId="6C005122" w14:textId="77777777" w:rsidR="00C333D8" w:rsidRPr="005519BB" w:rsidRDefault="00C333D8" w:rsidP="00C333D8">
      <w:pPr>
        <w:pStyle w:val="Heading2"/>
      </w:pPr>
      <w:r w:rsidRPr="005519BB">
        <w:t>You can vote by mail before Election Day</w:t>
      </w:r>
    </w:p>
    <w:p w14:paraId="63356B2D" w14:textId="77777777" w:rsidR="00C333D8" w:rsidRPr="005519BB" w:rsidRDefault="00C333D8" w:rsidP="00C333D8">
      <w:pPr>
        <w:pStyle w:val="Body"/>
      </w:pPr>
      <w:r w:rsidRPr="005519BB">
        <w:t>To vote by mail, you have to request a ballot. Then you can mark the ballot</w:t>
      </w:r>
      <w:r>
        <w:t xml:space="preserve"> </w:t>
      </w:r>
      <w:r w:rsidRPr="005519BB">
        <w:t>and send it back or drop it off at any polling place.</w:t>
      </w:r>
      <w:r>
        <w:t xml:space="preserve"> </w:t>
      </w:r>
      <w:r w:rsidRPr="004D6D1D">
        <w:t>You can vote by mail for this election only, or for all future elections.</w:t>
      </w:r>
    </w:p>
    <w:p w14:paraId="135D97DC" w14:textId="77777777" w:rsidR="00C333D8" w:rsidRDefault="00C333D8" w:rsidP="00C333D8">
      <w:pPr>
        <w:pStyle w:val="Heading2"/>
      </w:pPr>
      <w:r>
        <w:t xml:space="preserve"> </w:t>
      </w:r>
      <w:r w:rsidR="00764EB9">
        <w:rPr>
          <w:noProof/>
          <w:lang w:eastAsia="en-US"/>
        </w:rPr>
        <w:drawing>
          <wp:inline distT="0" distB="0" distL="0" distR="0" wp14:anchorId="3D54FF2E" wp14:editId="00CE5DA8">
            <wp:extent cx="4143964" cy="1325880"/>
            <wp:effectExtent l="0" t="0" r="0" b="0"/>
            <wp:docPr id="20" name="Picture 20" descr="Mark your ballot, sign the envelope, mail the bal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whitneyq:Desktop:ICONS:Loose:Illustrations-GUIDE:Instructions-VoteByMail-Arrows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3964" cy="1325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  <w:lang w:eastAsia="en-US"/>
        </w:rPr>
        <w:drawing>
          <wp:inline distT="0" distB="0" distL="0" distR="0" wp14:anchorId="07EBB6A0" wp14:editId="78C9BB44">
            <wp:extent cx="1333575" cy="1323975"/>
            <wp:effectExtent l="0" t="0" r="12700" b="0"/>
            <wp:docPr id="68" name="Picture 68" descr="Or, take the ballot to a drop-bo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whitneyq:Documents:!CenterforCivicDesign:CCD-Projects:FOCE2:ICONS:_GUIDE-Illustrations:Instructions-VoteByDropBox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334546" cy="1324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9785BA" w14:textId="77777777" w:rsidR="00C333D8" w:rsidRPr="005519BB" w:rsidRDefault="00C333D8" w:rsidP="00C333D8">
      <w:pPr>
        <w:pStyle w:val="Heading2"/>
      </w:pPr>
      <w:r w:rsidRPr="005519BB">
        <w:t>How to get your vote-by-mail ballot</w:t>
      </w:r>
    </w:p>
    <w:p w14:paraId="37F1E9E4" w14:textId="77777777" w:rsidR="00C333D8" w:rsidRPr="005519BB" w:rsidRDefault="00C333D8" w:rsidP="00C333D8">
      <w:pPr>
        <w:pStyle w:val="Body"/>
      </w:pPr>
      <w:r w:rsidRPr="005519BB">
        <w:t xml:space="preserve">You must request a vote-by-mail ballot by </w:t>
      </w:r>
      <w:r w:rsidR="00303E6B">
        <w:t>November 1</w:t>
      </w:r>
      <w:r w:rsidRPr="005519BB">
        <w:t>.</w:t>
      </w:r>
    </w:p>
    <w:p w14:paraId="56A6A7F1" w14:textId="77777777" w:rsidR="00C333D8" w:rsidRPr="005519BB" w:rsidRDefault="00C333D8" w:rsidP="00C333D8">
      <w:pPr>
        <w:pStyle w:val="Body"/>
      </w:pPr>
      <w:r w:rsidRPr="005519BB">
        <w:t>You can:</w:t>
      </w:r>
    </w:p>
    <w:p w14:paraId="5285B9C4" w14:textId="77777777" w:rsidR="00C333D8" w:rsidRDefault="00764EB9" w:rsidP="00C333D8">
      <w:pPr>
        <w:pStyle w:val="Body"/>
        <w:tabs>
          <w:tab w:val="left" w:pos="540"/>
        </w:tabs>
        <w:ind w:left="540" w:hanging="540"/>
      </w:pPr>
      <w:r>
        <w:rPr>
          <w:noProof/>
          <w:szCs w:val="22"/>
          <w:lang w:eastAsia="en-US"/>
        </w:rPr>
        <w:drawing>
          <wp:inline distT="0" distB="0" distL="0" distR="0" wp14:anchorId="6E220C4F" wp14:editId="2B3F2AD0">
            <wp:extent cx="182880" cy="182880"/>
            <wp:effectExtent l="0" t="0" r="0" b="0"/>
            <wp:docPr id="22" name="Picture 22" descr="Onl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whitneyq:Desktop:ICONS:Loose:Election-Icons 20160601:PRINT:Icon-Online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" cy="18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333D8">
        <w:tab/>
      </w:r>
      <w:r w:rsidR="00C333D8" w:rsidRPr="005519BB">
        <w:t>Request a ballot at</w:t>
      </w:r>
      <w:r w:rsidR="00C333D8">
        <w:t xml:space="preserve"> </w:t>
      </w:r>
      <w:r w:rsidR="00C333D8" w:rsidRPr="00617F1A">
        <w:rPr>
          <w:highlight w:val="yellow"/>
        </w:rPr>
        <w:t>www.yoursite</w:t>
      </w:r>
    </w:p>
    <w:p w14:paraId="6F347FA6" w14:textId="77777777" w:rsidR="00C333D8" w:rsidRDefault="00764EB9" w:rsidP="00C333D8">
      <w:pPr>
        <w:pStyle w:val="Body"/>
        <w:tabs>
          <w:tab w:val="left" w:pos="540"/>
        </w:tabs>
      </w:pPr>
      <w:r>
        <w:rPr>
          <w:noProof/>
          <w:lang w:eastAsia="en-US"/>
        </w:rPr>
        <w:drawing>
          <wp:inline distT="0" distB="0" distL="0" distR="0" wp14:anchorId="315A27A2" wp14:editId="6AAF42EC">
            <wp:extent cx="182499" cy="182499"/>
            <wp:effectExtent l="0" t="0" r="0" b="0"/>
            <wp:docPr id="24" name="Picture 24" descr="Ma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whitneyq:Documents:!CenterforCivicDesign:CCD-Projects:FOCE:9-Reports-Public:Prototype-final:FOCE-VoterGuide-Icons-TIFF:Mail.tif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499" cy="182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333D8">
        <w:t xml:space="preserve"> </w:t>
      </w:r>
      <w:r w:rsidR="00C333D8">
        <w:tab/>
        <w:t>Use the application on the back of this booklet, and send it to:</w:t>
      </w:r>
    </w:p>
    <w:p w14:paraId="4C11EF47" w14:textId="77777777" w:rsidR="00C333D8" w:rsidRPr="005519BB" w:rsidRDefault="00C333D8" w:rsidP="00C333D8">
      <w:pPr>
        <w:pStyle w:val="Body"/>
        <w:tabs>
          <w:tab w:val="left" w:pos="540"/>
        </w:tabs>
        <w:ind w:left="540"/>
      </w:pPr>
      <w:proofErr w:type="spellStart"/>
      <w:r w:rsidRPr="00617F1A">
        <w:rPr>
          <w:highlight w:val="yellow"/>
        </w:rPr>
        <w:t>XxxxCounty</w:t>
      </w:r>
      <w:proofErr w:type="spellEnd"/>
      <w:r w:rsidRPr="00617F1A">
        <w:rPr>
          <w:highlight w:val="yellow"/>
        </w:rPr>
        <w:t xml:space="preserve"> Elections Department </w:t>
      </w:r>
      <w:r w:rsidRPr="00617F1A">
        <w:rPr>
          <w:highlight w:val="yellow"/>
        </w:rPr>
        <w:br/>
        <w:t>Address</w:t>
      </w:r>
    </w:p>
    <w:p w14:paraId="671546E4" w14:textId="77777777" w:rsidR="00C333D8" w:rsidRDefault="00C333D8" w:rsidP="00C333D8">
      <w:pPr>
        <w:pStyle w:val="Body"/>
      </w:pPr>
      <w:r w:rsidRPr="005519BB">
        <w:t>After you apply to vote by mail, you will receive your ballot within ten</w:t>
      </w:r>
      <w:r>
        <w:t xml:space="preserve"> </w:t>
      </w:r>
      <w:r w:rsidRPr="005519BB">
        <w:t>business days.</w:t>
      </w:r>
    </w:p>
    <w:p w14:paraId="364D7956" w14:textId="77777777" w:rsidR="00C333D8" w:rsidRPr="005519BB" w:rsidRDefault="00C333D8" w:rsidP="00C333D8">
      <w:pPr>
        <w:pStyle w:val="Body"/>
      </w:pPr>
      <w:r>
        <w:t xml:space="preserve">Overseas voters, military personnel and their dependents can get a vote-by-mail ballot by asking your commanding officer, or go to: </w:t>
      </w:r>
      <w:r w:rsidRPr="00617F1A">
        <w:rPr>
          <w:highlight w:val="yellow"/>
        </w:rPr>
        <w:t>www.yoursite</w:t>
      </w:r>
    </w:p>
    <w:p w14:paraId="5534B048" w14:textId="77777777" w:rsidR="00C333D8" w:rsidRPr="000145BE" w:rsidRDefault="00C333D8" w:rsidP="00C333D8">
      <w:pPr>
        <w:pStyle w:val="Heading2"/>
      </w:pPr>
      <w:r w:rsidRPr="005519BB">
        <w:t>How to return your vote-by-mail ballot</w:t>
      </w:r>
    </w:p>
    <w:p w14:paraId="615BA467" w14:textId="77777777" w:rsidR="00C333D8" w:rsidRPr="005519BB" w:rsidRDefault="00C333D8" w:rsidP="00C333D8">
      <w:pPr>
        <w:pStyle w:val="Body"/>
      </w:pPr>
      <w:r w:rsidRPr="005519BB">
        <w:t>Mark your ballot. Then follow the instructions on the official envelope</w:t>
      </w:r>
      <w:r>
        <w:t xml:space="preserve"> </w:t>
      </w:r>
      <w:r w:rsidRPr="005519BB">
        <w:t>to sign and seal your ballot.</w:t>
      </w:r>
      <w:r>
        <w:br/>
      </w:r>
      <w:r w:rsidRPr="005519BB">
        <w:t>You can:</w:t>
      </w:r>
    </w:p>
    <w:p w14:paraId="13BEF2FD" w14:textId="77777777" w:rsidR="00C333D8" w:rsidRDefault="00C333D8" w:rsidP="00C333D8">
      <w:pPr>
        <w:pStyle w:val="Body"/>
        <w:tabs>
          <w:tab w:val="left" w:pos="540"/>
        </w:tabs>
        <w:ind w:left="540" w:hanging="540"/>
      </w:pPr>
      <w:r>
        <w:rPr>
          <w:noProof/>
          <w:lang w:eastAsia="en-US"/>
        </w:rPr>
        <w:drawing>
          <wp:inline distT="0" distB="0" distL="0" distR="0" wp14:anchorId="60A7461A" wp14:editId="0C3942A4">
            <wp:extent cx="182499" cy="182499"/>
            <wp:effectExtent l="0" t="0" r="0" b="0"/>
            <wp:docPr id="32" name="Picture 32" descr="Ma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whitneyq:Documents:!CenterforCivicDesign:CCD-Projects:FOCE:9-Reports-Public:Prototype-final:FOCE-VoterGuide-Icons-TIFF:Mail.tif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499" cy="182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ab/>
      </w:r>
      <w:r w:rsidRPr="005519BB">
        <w:t>Mail your ballot, so that it is postmarked</w:t>
      </w:r>
      <w:r>
        <w:t xml:space="preserve"> </w:t>
      </w:r>
      <w:r w:rsidRPr="005519BB">
        <w:t xml:space="preserve">by Election Day, </w:t>
      </w:r>
      <w:r w:rsidR="00303E6B">
        <w:t>November 8</w:t>
      </w:r>
    </w:p>
    <w:p w14:paraId="1F7C9925" w14:textId="77777777" w:rsidR="00C333D8" w:rsidRPr="00D2315F" w:rsidRDefault="00C333D8" w:rsidP="00C333D8">
      <w:pPr>
        <w:pStyle w:val="Body"/>
        <w:tabs>
          <w:tab w:val="left" w:pos="540"/>
        </w:tabs>
        <w:ind w:left="540" w:hanging="540"/>
      </w:pPr>
      <w:r>
        <w:tab/>
      </w:r>
      <w:r w:rsidRPr="00D2315F">
        <w:rPr>
          <w:b/>
        </w:rPr>
        <w:t>-OR-</w:t>
      </w:r>
    </w:p>
    <w:p w14:paraId="0A0BF3FD" w14:textId="77777777" w:rsidR="00C333D8" w:rsidRPr="005519BB" w:rsidRDefault="00303E6B" w:rsidP="00C333D8">
      <w:pPr>
        <w:pStyle w:val="Body"/>
        <w:tabs>
          <w:tab w:val="left" w:pos="540"/>
        </w:tabs>
        <w:ind w:left="540" w:hanging="540"/>
      </w:pPr>
      <w:r>
        <w:rPr>
          <w:noProof/>
          <w:lang w:eastAsia="en-US"/>
        </w:rPr>
        <w:drawing>
          <wp:inline distT="0" distB="0" distL="0" distR="0" wp14:anchorId="0BBE5656" wp14:editId="2002E308">
            <wp:extent cx="164592" cy="164592"/>
            <wp:effectExtent l="0" t="0" r="0" b="0"/>
            <wp:docPr id="18" name="Picture 18" descr="County build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whitneyq:Desktop:ICONS:Loose:Election-Icons 20160601:PRINT:Icon-CityBuilding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592" cy="164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333D8">
        <w:tab/>
        <w:t xml:space="preserve">Hand </w:t>
      </w:r>
      <w:r w:rsidR="00C333D8" w:rsidRPr="005519BB">
        <w:t>deliver your ballot to the</w:t>
      </w:r>
    </w:p>
    <w:p w14:paraId="079BF8B2" w14:textId="77777777" w:rsidR="00C333D8" w:rsidRPr="005519BB" w:rsidRDefault="00C333D8" w:rsidP="00C333D8">
      <w:pPr>
        <w:pStyle w:val="Body"/>
        <w:tabs>
          <w:tab w:val="left" w:pos="540"/>
        </w:tabs>
        <w:ind w:left="540" w:hanging="540"/>
      </w:pPr>
      <w:r>
        <w:tab/>
      </w:r>
      <w:proofErr w:type="spellStart"/>
      <w:r w:rsidRPr="00617F1A">
        <w:rPr>
          <w:highlight w:val="yellow"/>
        </w:rPr>
        <w:t>Xxxx</w:t>
      </w:r>
      <w:proofErr w:type="spellEnd"/>
      <w:r>
        <w:rPr>
          <w:highlight w:val="yellow"/>
        </w:rPr>
        <w:t xml:space="preserve"> </w:t>
      </w:r>
      <w:r w:rsidRPr="00617F1A">
        <w:rPr>
          <w:highlight w:val="yellow"/>
        </w:rPr>
        <w:t xml:space="preserve">County Elections Department </w:t>
      </w:r>
      <w:r w:rsidRPr="00617F1A">
        <w:rPr>
          <w:highlight w:val="yellow"/>
        </w:rPr>
        <w:br/>
        <w:t>Address</w:t>
      </w:r>
    </w:p>
    <w:p w14:paraId="05A07898" w14:textId="77777777" w:rsidR="00C333D8" w:rsidRPr="00D2315F" w:rsidRDefault="00C333D8" w:rsidP="00C333D8">
      <w:pPr>
        <w:pStyle w:val="Body"/>
        <w:tabs>
          <w:tab w:val="left" w:pos="540"/>
        </w:tabs>
        <w:ind w:left="540"/>
        <w:rPr>
          <w:b/>
        </w:rPr>
      </w:pPr>
      <w:r w:rsidRPr="00D2315F">
        <w:rPr>
          <w:b/>
        </w:rPr>
        <w:t>-OR-</w:t>
      </w:r>
    </w:p>
    <w:p w14:paraId="783F0DF9" w14:textId="77777777" w:rsidR="00C333D8" w:rsidRDefault="00C333D8" w:rsidP="00890E5B">
      <w:pPr>
        <w:pStyle w:val="Body"/>
        <w:tabs>
          <w:tab w:val="left" w:pos="540"/>
        </w:tabs>
        <w:ind w:left="540" w:hanging="540"/>
      </w:pPr>
      <w:r>
        <w:rPr>
          <w:noProof/>
          <w:lang w:eastAsia="en-US"/>
        </w:rPr>
        <w:drawing>
          <wp:inline distT="0" distB="0" distL="0" distR="0" wp14:anchorId="29CC6FD1" wp14:editId="22EA6A76">
            <wp:extent cx="182499" cy="182499"/>
            <wp:effectExtent l="0" t="0" r="0" b="0"/>
            <wp:docPr id="34" name="Picture 7" descr="Drop bo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499" cy="182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ab/>
      </w:r>
      <w:r w:rsidRPr="005519BB">
        <w:t>Drop</w:t>
      </w:r>
      <w:r>
        <w:t xml:space="preserve"> </w:t>
      </w:r>
      <w:r w:rsidRPr="005519BB">
        <w:t>off your ballot on Election Day</w:t>
      </w:r>
      <w:r>
        <w:t xml:space="preserve"> </w:t>
      </w:r>
      <w:r w:rsidRPr="005519BB">
        <w:t xml:space="preserve">at any polling place in </w:t>
      </w:r>
      <w:proofErr w:type="spellStart"/>
      <w:r w:rsidRPr="00617F1A">
        <w:rPr>
          <w:highlight w:val="yellow"/>
        </w:rPr>
        <w:t>Xxxx</w:t>
      </w:r>
      <w:proofErr w:type="spellEnd"/>
      <w:r w:rsidRPr="005519BB">
        <w:t xml:space="preserve"> County</w:t>
      </w:r>
      <w:r>
        <w:br w:type="page"/>
      </w:r>
    </w:p>
    <w:p w14:paraId="2607F07C" w14:textId="77777777" w:rsidR="00C333D8" w:rsidRPr="00CD29CA" w:rsidRDefault="00C333D8" w:rsidP="00642BE1">
      <w:pPr>
        <w:pStyle w:val="PageTitle"/>
        <w:tabs>
          <w:tab w:val="clear" w:pos="1080"/>
          <w:tab w:val="left" w:pos="1440"/>
        </w:tabs>
      </w:pPr>
      <w:r>
        <w:rPr>
          <w:noProof/>
          <w:lang w:eastAsia="en-US"/>
        </w:rPr>
        <w:lastRenderedPageBreak/>
        <w:drawing>
          <wp:anchor distT="0" distB="0" distL="114300" distR="114300" simplePos="0" relativeHeight="251665408" behindDoc="1" locked="0" layoutInCell="1" allowOverlap="1" wp14:anchorId="1602F9ED" wp14:editId="0B3AB066">
            <wp:simplePos x="0" y="0"/>
            <wp:positionH relativeFrom="column">
              <wp:posOffset>0</wp:posOffset>
            </wp:positionH>
            <wp:positionV relativeFrom="paragraph">
              <wp:posOffset>-219710</wp:posOffset>
            </wp:positionV>
            <wp:extent cx="6070600" cy="622300"/>
            <wp:effectExtent l="0" t="0" r="0" b="12700"/>
            <wp:wrapNone/>
            <wp:docPr id="3" name="Picture 3" descr="Decorative bann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whitneyq:Documents:!CenterforCivicDesign:CCD-Projects:FOCE2:ICONS:Illustrations-BANNERS:PageHeaders-GrayBar-VoteAtPolls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0600" cy="62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036F5">
        <w:rPr>
          <w:noProof/>
          <w:lang w:val="es-ES" w:eastAsia="en-US"/>
        </w:rPr>
        <w:tab/>
      </w:r>
      <w:r w:rsidR="00890E5B">
        <w:rPr>
          <w:noProof/>
          <w:lang w:val="es-ES" w:eastAsia="en-US"/>
        </w:rPr>
        <w:tab/>
      </w:r>
      <w:r>
        <w:rPr>
          <w:noProof/>
          <w:lang w:eastAsia="en-US"/>
        </w:rPr>
        <w:t>How to vote with a paper ballot</w:t>
      </w:r>
      <w:r>
        <w:tab/>
      </w:r>
    </w:p>
    <w:p w14:paraId="19A19599" w14:textId="77777777" w:rsidR="00C333D8" w:rsidRDefault="00C333D8" w:rsidP="00C333D8">
      <w:pPr>
        <w:rPr>
          <w:rFonts w:eastAsia="ヒラギノ角ゴ Pro W3" w:cs="Arial"/>
          <w:b/>
          <w:bCs/>
          <w:color w:val="17365D" w:themeColor="text2" w:themeShade="BF"/>
          <w:sz w:val="22"/>
          <w:szCs w:val="20"/>
        </w:rPr>
      </w:pPr>
    </w:p>
    <w:p w14:paraId="66F4CC2C" w14:textId="77777777" w:rsidR="00C333D8" w:rsidRPr="00526AC1" w:rsidRDefault="00C333D8" w:rsidP="00C333D8">
      <w:pPr>
        <w:pStyle w:val="Body"/>
        <w:rPr>
          <w:b/>
        </w:rPr>
      </w:pPr>
      <w:r w:rsidRPr="00526AC1">
        <w:rPr>
          <w:b/>
        </w:rPr>
        <w:t>At the polling place, you can choose to vote on a touchscreen or paper ballot.</w:t>
      </w:r>
    </w:p>
    <w:p w14:paraId="584999A9" w14:textId="77777777" w:rsidR="00C333D8" w:rsidRDefault="00C333D8" w:rsidP="00C333D8">
      <w:pPr>
        <w:pStyle w:val="Heading2"/>
      </w:pPr>
      <w:r>
        <w:rPr>
          <w:b w:val="0"/>
          <w:noProof/>
          <w:lang w:eastAsia="en-US"/>
        </w:rPr>
        <w:drawing>
          <wp:anchor distT="0" distB="0" distL="114300" distR="114300" simplePos="0" relativeHeight="251663360" behindDoc="1" locked="0" layoutInCell="1" allowOverlap="1" wp14:anchorId="658DEE7A" wp14:editId="1102ABB8">
            <wp:simplePos x="0" y="0"/>
            <wp:positionH relativeFrom="column">
              <wp:posOffset>5130800</wp:posOffset>
            </wp:positionH>
            <wp:positionV relativeFrom="paragraph">
              <wp:posOffset>207645</wp:posOffset>
            </wp:positionV>
            <wp:extent cx="812800" cy="571621"/>
            <wp:effectExtent l="0" t="0" r="0" b="12700"/>
            <wp:wrapNone/>
            <wp:docPr id="39" name="Picture 3" descr="Illustration of marking your bal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2800" cy="5716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Mark your ballot</w:t>
      </w:r>
    </w:p>
    <w:p w14:paraId="1A98D4E5" w14:textId="77777777" w:rsidR="00C333D8" w:rsidRDefault="00C333D8" w:rsidP="00C333D8">
      <w:pPr>
        <w:pStyle w:val="Body"/>
      </w:pPr>
      <w:r>
        <w:t>Draw a single line to connect the head and tail of the arrow that points to your choice.</w:t>
      </w:r>
    </w:p>
    <w:p w14:paraId="742C0944" w14:textId="77777777" w:rsidR="00C333D8" w:rsidRDefault="00C333D8" w:rsidP="00C333D8">
      <w:pPr>
        <w:pStyle w:val="Body"/>
      </w:pPr>
      <w:r w:rsidRPr="0058076B">
        <w:t xml:space="preserve">Use only a blue or black ballpoint ink pen. Do not use red ink pens, Sharpies, </w:t>
      </w:r>
      <w:r>
        <w:br/>
      </w:r>
      <w:r w:rsidRPr="0058076B">
        <w:t>markers or any other type of pen</w:t>
      </w:r>
      <w:r>
        <w:t>.</w:t>
      </w:r>
    </w:p>
    <w:p w14:paraId="586C58C2" w14:textId="77777777" w:rsidR="00C333D8" w:rsidRDefault="00C333D8" w:rsidP="00C333D8">
      <w:pPr>
        <w:pStyle w:val="Body"/>
      </w:pPr>
      <w:r>
        <w:rPr>
          <w:noProof/>
          <w:lang w:eastAsia="en-US"/>
        </w:rPr>
        <w:drawing>
          <wp:anchor distT="0" distB="0" distL="114300" distR="114300" simplePos="0" relativeHeight="251666432" behindDoc="1" locked="0" layoutInCell="1" allowOverlap="1" wp14:anchorId="2E826CD0" wp14:editId="5C953F87">
            <wp:simplePos x="0" y="0"/>
            <wp:positionH relativeFrom="column">
              <wp:posOffset>4610100</wp:posOffset>
            </wp:positionH>
            <wp:positionV relativeFrom="paragraph">
              <wp:posOffset>372110</wp:posOffset>
            </wp:positionV>
            <wp:extent cx="1310005" cy="533400"/>
            <wp:effectExtent l="0" t="0" r="10795" b="0"/>
            <wp:wrapNone/>
            <wp:docPr id="4" name="Picture 4" descr="Illustration of marking a write-in candida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whitneyq:Documents:!CenterforCivicDesign:CCD-Projects:FOCE2:ICONS:Illustrations-GUIDE:HowToMark-Arrows-WriteIns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0005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B556E">
        <w:rPr>
          <w:b/>
        </w:rPr>
        <w:t>Do not</w:t>
      </w:r>
      <w:r w:rsidRPr="009B556E">
        <w:t xml:space="preserve"> </w:t>
      </w:r>
      <w:r w:rsidRPr="003B5BC0">
        <w:rPr>
          <w:b/>
        </w:rPr>
        <w:t>sign your name</w:t>
      </w:r>
      <w:r w:rsidRPr="009B556E">
        <w:t xml:space="preserve"> on your ballot, write your initials, or write any other words or marks on your voted ballot. </w:t>
      </w:r>
    </w:p>
    <w:p w14:paraId="4F95E969" w14:textId="77777777" w:rsidR="00C333D8" w:rsidRDefault="00C333D8" w:rsidP="00C333D8">
      <w:pPr>
        <w:pStyle w:val="Body"/>
      </w:pPr>
      <w:r>
        <w:t xml:space="preserve">To vote for a qualified write-in candidate, write their name </w:t>
      </w:r>
      <w:r>
        <w:br/>
        <w:t xml:space="preserve">on the blank line at the end of the list of candidates. </w:t>
      </w:r>
      <w:r>
        <w:br/>
        <w:t xml:space="preserve">Then connect the arrow pointing to that name. </w:t>
      </w:r>
    </w:p>
    <w:p w14:paraId="4528404E" w14:textId="77777777" w:rsidR="00C333D8" w:rsidRDefault="00C333D8" w:rsidP="00C333D8">
      <w:pPr>
        <w:pStyle w:val="Body"/>
      </w:pPr>
      <w:r w:rsidRPr="0058076B">
        <w:t>A list of qualified write-in candidates is available at the polling place on Election Day</w:t>
      </w:r>
      <w:r>
        <w:t>. The</w:t>
      </w:r>
      <w:r w:rsidRPr="0058076B">
        <w:t xml:space="preserve"> list is posted on our website at www.</w:t>
      </w:r>
      <w:r w:rsidR="00890E5B">
        <w:t>elections.ca.us</w:t>
      </w:r>
      <w:r w:rsidRPr="0058076B">
        <w:t xml:space="preserve"> 13 days before the election</w:t>
      </w:r>
      <w:r>
        <w:t xml:space="preserve"> </w:t>
      </w:r>
    </w:p>
    <w:p w14:paraId="3437BE0A" w14:textId="77777777" w:rsidR="00C333D8" w:rsidRDefault="00C333D8" w:rsidP="00C333D8">
      <w:pPr>
        <w:pStyle w:val="Heading2"/>
      </w:pPr>
      <w:r>
        <w:t>Check your ballot carefully</w:t>
      </w:r>
    </w:p>
    <w:p w14:paraId="598246F8" w14:textId="77777777" w:rsidR="001168CC" w:rsidRDefault="00C333D8" w:rsidP="001168CC">
      <w:pPr>
        <w:pStyle w:val="Body"/>
      </w:pPr>
      <w:r>
        <w:t>If</w:t>
      </w:r>
      <w:r w:rsidRPr="009B556E">
        <w:t xml:space="preserve"> you make a mistake </w:t>
      </w:r>
      <w:r>
        <w:t xml:space="preserve">as a poll worker for a </w:t>
      </w:r>
      <w:r w:rsidRPr="009B556E">
        <w:t xml:space="preserve">get a new ballot </w:t>
      </w:r>
      <w:r>
        <w:t>or follow the instructions in your ballot packet.</w:t>
      </w:r>
    </w:p>
    <w:p w14:paraId="75E980EA" w14:textId="77777777" w:rsidR="001168CC" w:rsidRDefault="001168CC" w:rsidP="001168CC">
      <w:pPr>
        <w:pStyle w:val="Body"/>
        <w:sectPr w:rsidR="001168CC" w:rsidSect="001168CC">
          <w:footerReference w:type="even" r:id="rId27"/>
          <w:footerReference w:type="default" r:id="rId28"/>
          <w:type w:val="continuous"/>
          <w:pgSz w:w="11980" w:h="15120"/>
          <w:pgMar w:top="720" w:right="1152" w:bottom="576" w:left="1152" w:header="720" w:footer="720" w:gutter="0"/>
          <w:cols w:space="720"/>
        </w:sectPr>
      </w:pPr>
    </w:p>
    <w:p w14:paraId="1A0395A2" w14:textId="77777777" w:rsidR="001168CC" w:rsidRDefault="001168CC" w:rsidP="001168CC">
      <w:pPr>
        <w:pStyle w:val="Body"/>
      </w:pPr>
      <w:r>
        <w:rPr>
          <w:noProof/>
          <w:lang w:eastAsia="en-US"/>
        </w:rPr>
        <w:lastRenderedPageBreak/>
        <w:drawing>
          <wp:inline distT="0" distB="0" distL="0" distR="0" wp14:anchorId="64B30152" wp14:editId="42469A7B">
            <wp:extent cx="1638300" cy="1827530"/>
            <wp:effectExtent l="0" t="0" r="12700" b="1270"/>
            <wp:docPr id="11" name="Picture 11" descr="Macintosh HD:Users:whitneyq:Desktop:Instructions-Mark-TooMany-Arrow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whitneyq:Desktop:Instructions-Mark-TooMany-Arrows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0" cy="1827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  <w:t>Don’t vote for too many</w:t>
      </w:r>
      <w:r>
        <w:br w:type="textWrapping" w:clear="all"/>
      </w:r>
      <w:r>
        <w:rPr>
          <w:noProof/>
          <w:lang w:eastAsia="en-US"/>
        </w:rPr>
        <w:lastRenderedPageBreak/>
        <w:drawing>
          <wp:inline distT="0" distB="0" distL="0" distR="0" wp14:anchorId="29A1258B" wp14:editId="262A1C91">
            <wp:extent cx="1639229" cy="1828800"/>
            <wp:effectExtent l="0" t="0" r="12065" b="0"/>
            <wp:docPr id="14" name="Picture 14" descr="Macintosh HD:Users:whitneyq:Desktop:Instructions-Mark-VoteforOne-Arrow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whitneyq:Desktop:Instructions-Mark-VoteforOne-Arrows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9229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  <w:t>Vote for the number allowed.</w:t>
      </w:r>
    </w:p>
    <w:p w14:paraId="16902ED0" w14:textId="77777777" w:rsidR="001168CC" w:rsidRDefault="001168CC" w:rsidP="001168CC">
      <w:pPr>
        <w:pStyle w:val="Body"/>
        <w:sectPr w:rsidR="001168CC" w:rsidSect="001168CC">
          <w:type w:val="continuous"/>
          <w:pgSz w:w="11980" w:h="15120"/>
          <w:pgMar w:top="720" w:right="1152" w:bottom="576" w:left="1152" w:header="720" w:footer="720" w:gutter="0"/>
          <w:cols w:num="3" w:space="144"/>
        </w:sectPr>
      </w:pPr>
      <w:r>
        <w:rPr>
          <w:noProof/>
          <w:lang w:eastAsia="en-US"/>
        </w:rPr>
        <w:lastRenderedPageBreak/>
        <w:drawing>
          <wp:inline distT="0" distB="0" distL="0" distR="0" wp14:anchorId="38969CB3" wp14:editId="05065772">
            <wp:extent cx="1639229" cy="1828800"/>
            <wp:effectExtent l="0" t="0" r="12065" b="0"/>
            <wp:docPr id="16" name="Picture 16" descr="Macintosh HD:Users:whitneyq:Desktop:Instructions-Mark-WriteIn-Arrow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whitneyq:Desktop:Instructions-Mark-WriteIn-Arrows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9229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  <w:t xml:space="preserve">Always connect the arrow, </w:t>
      </w:r>
      <w:r w:rsidR="00EE45D5">
        <w:br/>
      </w:r>
      <w:r>
        <w:t xml:space="preserve">even on a write-in vote. </w:t>
      </w:r>
    </w:p>
    <w:p w14:paraId="34609590" w14:textId="77777777" w:rsidR="00764EB9" w:rsidRDefault="00764EB9" w:rsidP="001168CC">
      <w:pPr>
        <w:pStyle w:val="Body"/>
      </w:pPr>
    </w:p>
    <w:p w14:paraId="78569165" w14:textId="77777777" w:rsidR="001168CC" w:rsidRDefault="001168CC" w:rsidP="001168CC">
      <w:pPr>
        <w:pStyle w:val="Heading2"/>
      </w:pPr>
      <w:r>
        <w:t>Cast your ballot at the scanner</w:t>
      </w:r>
    </w:p>
    <w:p w14:paraId="2C14D8F6" w14:textId="77777777" w:rsidR="001168CC" w:rsidRDefault="001168CC" w:rsidP="001168CC">
      <w:pPr>
        <w:pStyle w:val="Body"/>
        <w:sectPr w:rsidR="001168CC" w:rsidSect="001168CC">
          <w:type w:val="continuous"/>
          <w:pgSz w:w="11980" w:h="15120"/>
          <w:pgMar w:top="720" w:right="1152" w:bottom="576" w:left="1152" w:header="720" w:footer="720" w:gutter="0"/>
          <w:cols w:space="720"/>
        </w:sectPr>
      </w:pPr>
    </w:p>
    <w:p w14:paraId="36D42637" w14:textId="77777777" w:rsidR="001168CC" w:rsidRPr="009B556E" w:rsidRDefault="001168CC" w:rsidP="001168CC">
      <w:pPr>
        <w:pStyle w:val="Body"/>
      </w:pPr>
      <w:r>
        <w:lastRenderedPageBreak/>
        <w:t>After you have marked your ballot, take it to the scanner and i</w:t>
      </w:r>
      <w:r w:rsidRPr="009B556E">
        <w:t>nsert your ballot.</w:t>
      </w:r>
    </w:p>
    <w:p w14:paraId="03CAE573" w14:textId="77777777" w:rsidR="001168CC" w:rsidRDefault="001168CC" w:rsidP="001168CC">
      <w:pPr>
        <w:pStyle w:val="Body"/>
      </w:pPr>
      <w:r w:rsidRPr="009B556E">
        <w:t>If you made a mistake, such as</w:t>
      </w:r>
      <w:r>
        <w:t xml:space="preserve"> </w:t>
      </w:r>
      <w:r w:rsidRPr="009B556E">
        <w:t>voting for too many candidates,</w:t>
      </w:r>
      <w:r>
        <w:t xml:space="preserve"> the scanner will </w:t>
      </w:r>
      <w:r w:rsidRPr="009B556E">
        <w:t xml:space="preserve">eject your </w:t>
      </w:r>
      <w:r>
        <w:t xml:space="preserve"> </w:t>
      </w:r>
      <w:r w:rsidRPr="009B556E">
        <w:t>ballot</w:t>
      </w:r>
      <w:r>
        <w:t xml:space="preserve"> </w:t>
      </w:r>
      <w:r w:rsidRPr="009B556E">
        <w:t>so you can correct it.</w:t>
      </w:r>
      <w:r>
        <w:t xml:space="preserve"> </w:t>
      </w:r>
    </w:p>
    <w:p w14:paraId="19D11B9C" w14:textId="77777777" w:rsidR="001168CC" w:rsidRDefault="001168CC" w:rsidP="001168CC">
      <w:pPr>
        <w:pStyle w:val="Body"/>
      </w:pPr>
      <w:r>
        <w:rPr>
          <w:noProof/>
          <w:lang w:eastAsia="en-US"/>
        </w:rPr>
        <w:lastRenderedPageBreak/>
        <w:drawing>
          <wp:inline distT="0" distB="0" distL="0" distR="0" wp14:anchorId="5F5570C7" wp14:editId="6BD45D41">
            <wp:extent cx="1181100" cy="1156970"/>
            <wp:effectExtent l="0" t="0" r="12700" b="11430"/>
            <wp:docPr id="6" name="Picture 6" descr="Illusstration of ballot being scann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whitneyq:Documents:!CenterforCivicDesign:CCD-Projects:FOCE2:ICONS:_GUIDE-Illustrations:Instructions-CastAtScanner-Arrows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500" t="11616" r="12000" b="12627"/>
                    <a:stretch/>
                  </pic:blipFill>
                  <pic:spPr bwMode="auto">
                    <a:xfrm>
                      <a:off x="0" y="0"/>
                      <a:ext cx="1181100" cy="1156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61CF74F" w14:textId="77777777" w:rsidR="001168CC" w:rsidRDefault="001168CC" w:rsidP="001168CC">
      <w:pPr>
        <w:sectPr w:rsidR="001168CC" w:rsidSect="00074B70">
          <w:type w:val="continuous"/>
          <w:pgSz w:w="11980" w:h="15120"/>
          <w:pgMar w:top="720" w:right="1152" w:bottom="576" w:left="1152" w:header="720" w:footer="720" w:gutter="0"/>
          <w:cols w:num="2" w:space="0" w:equalWidth="0">
            <w:col w:w="6796" w:space="0"/>
            <w:col w:w="2880"/>
          </w:cols>
        </w:sectPr>
      </w:pPr>
    </w:p>
    <w:p w14:paraId="204837B1" w14:textId="77777777" w:rsidR="00890E5B" w:rsidRDefault="00890E5B" w:rsidP="001168CC">
      <w:pPr>
        <w:pStyle w:val="Heading2"/>
        <w:rPr>
          <w:rFonts w:eastAsia="ヒラギノ角ゴ Pro W3" w:cs="Arial"/>
          <w:color w:val="000000"/>
          <w:sz w:val="22"/>
          <w:szCs w:val="20"/>
        </w:rPr>
      </w:pPr>
      <w:r>
        <w:lastRenderedPageBreak/>
        <w:br w:type="page"/>
      </w:r>
    </w:p>
    <w:p w14:paraId="0D8D384D" w14:textId="77777777" w:rsidR="00890E5B" w:rsidRPr="00556DA5" w:rsidRDefault="00890E5B" w:rsidP="003A632F">
      <w:pPr>
        <w:pStyle w:val="PageTitle"/>
        <w:tabs>
          <w:tab w:val="clear" w:pos="0"/>
          <w:tab w:val="clear" w:pos="1080"/>
          <w:tab w:val="left" w:pos="1656"/>
        </w:tabs>
        <w:ind w:left="0"/>
        <w:rPr>
          <w:lang w:val="es-ES"/>
        </w:rPr>
      </w:pPr>
      <w:r>
        <w:rPr>
          <w:noProof/>
          <w:lang w:eastAsia="en-US"/>
        </w:rPr>
        <w:lastRenderedPageBreak/>
        <w:drawing>
          <wp:anchor distT="0" distB="0" distL="114300" distR="114300" simplePos="0" relativeHeight="251668480" behindDoc="1" locked="0" layoutInCell="1" allowOverlap="1" wp14:anchorId="4D0A7415" wp14:editId="25143202">
            <wp:simplePos x="0" y="0"/>
            <wp:positionH relativeFrom="column">
              <wp:posOffset>0</wp:posOffset>
            </wp:positionH>
            <wp:positionV relativeFrom="paragraph">
              <wp:posOffset>-219710</wp:posOffset>
            </wp:positionV>
            <wp:extent cx="6070600" cy="622300"/>
            <wp:effectExtent l="0" t="0" r="0" b="12700"/>
            <wp:wrapNone/>
            <wp:docPr id="5" name="Picture 5" descr="Decorative bann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whitneyq:Documents:!CenterforCivicDesign:CCD-Projects:FOCE2:ICONS:Illustrations-BANNERS:PageHeaders-GrayBar-VoteAtPolls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0600" cy="62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56DA5">
        <w:rPr>
          <w:lang w:val="es-ES"/>
        </w:rPr>
        <w:tab/>
      </w:r>
      <w:r>
        <w:rPr>
          <w:noProof/>
          <w:lang w:eastAsia="en-US"/>
        </w:rPr>
        <w:t>How to vote with an electronic ballot</w:t>
      </w:r>
      <w:r w:rsidRPr="00556DA5">
        <w:rPr>
          <w:lang w:val="es-ES"/>
        </w:rPr>
        <w:tab/>
      </w:r>
    </w:p>
    <w:p w14:paraId="7DB5A1E2" w14:textId="77777777" w:rsidR="00890E5B" w:rsidRPr="00526AC1" w:rsidRDefault="00890E5B" w:rsidP="00890E5B">
      <w:pPr>
        <w:pStyle w:val="Heading3"/>
      </w:pPr>
      <w:r w:rsidRPr="00526AC1">
        <w:t>At the polling place, you can choose to vote on a touch</w:t>
      </w:r>
      <w:r>
        <w:t xml:space="preserve"> </w:t>
      </w:r>
      <w:r w:rsidRPr="00526AC1">
        <w:t>screen or paper ballot.</w:t>
      </w:r>
    </w:p>
    <w:p w14:paraId="3C1058FB" w14:textId="77777777" w:rsidR="00890E5B" w:rsidRDefault="00890E5B" w:rsidP="00890E5B">
      <w:pPr>
        <w:pStyle w:val="Body"/>
      </w:pPr>
      <w:r>
        <w:t xml:space="preserve">With touch screen voting, all voters – including those with disabilities – can vote privately and independently. </w:t>
      </w:r>
    </w:p>
    <w:tbl>
      <w:tblPr>
        <w:tblStyle w:val="TableGrid"/>
        <w:tblW w:w="1011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218"/>
        <w:gridCol w:w="2898"/>
      </w:tblGrid>
      <w:tr w:rsidR="00890E5B" w14:paraId="3E3C2CBF" w14:textId="77777777" w:rsidTr="00890E5B">
        <w:trPr>
          <w:trHeight w:val="1504"/>
        </w:trPr>
        <w:tc>
          <w:tcPr>
            <w:tcW w:w="7218" w:type="dxa"/>
          </w:tcPr>
          <w:p w14:paraId="5A327504" w14:textId="77777777" w:rsidR="00890E5B" w:rsidRDefault="00890E5B" w:rsidP="00890E5B">
            <w:pPr>
              <w:pStyle w:val="Instruction-Step"/>
              <w:rPr>
                <w:rFonts w:ascii="ClearviewADA Demi" w:hAnsi="ClearviewADA Demi"/>
              </w:rPr>
            </w:pPr>
          </w:p>
          <w:p w14:paraId="5CC00081" w14:textId="77777777" w:rsidR="00890E5B" w:rsidRPr="00D74F09" w:rsidRDefault="00890E5B" w:rsidP="00890E5B">
            <w:pPr>
              <w:pStyle w:val="Instruction-Step"/>
              <w:rPr>
                <w:rFonts w:ascii="ClearviewADA Demi" w:hAnsi="ClearviewADA Demi"/>
              </w:rPr>
            </w:pPr>
            <w:r w:rsidRPr="00D74F09">
              <w:rPr>
                <w:rFonts w:ascii="ClearviewADA Demi" w:hAnsi="ClearviewADA Demi"/>
              </w:rPr>
              <w:t xml:space="preserve">1. </w:t>
            </w:r>
            <w:r>
              <w:rPr>
                <w:rFonts w:ascii="ClearviewADA Demi" w:hAnsi="ClearviewADA Demi"/>
              </w:rPr>
              <w:t>Tell the poll worker you want to use the touch screen</w:t>
            </w:r>
          </w:p>
          <w:p w14:paraId="4CE03DD6" w14:textId="77777777" w:rsidR="00890E5B" w:rsidRPr="00526AC1" w:rsidRDefault="00890E5B" w:rsidP="00890E5B">
            <w:pPr>
              <w:pStyle w:val="BodyBullets"/>
              <w:rPr>
                <w:rFonts w:eastAsiaTheme="minorHAnsi"/>
              </w:rPr>
            </w:pPr>
            <w:r>
              <w:rPr>
                <w:rFonts w:eastAsiaTheme="minorHAnsi"/>
              </w:rPr>
              <w:t>The poll worker will give you a ticket.</w:t>
            </w:r>
            <w:r w:rsidRPr="009B556E">
              <w:t xml:space="preserve"> </w:t>
            </w:r>
          </w:p>
          <w:p w14:paraId="51B126F0" w14:textId="77777777" w:rsidR="00890E5B" w:rsidRPr="00526AC1" w:rsidRDefault="00890E5B" w:rsidP="00890E5B">
            <w:pPr>
              <w:pStyle w:val="BodyBullets"/>
              <w:rPr>
                <w:rFonts w:eastAsiaTheme="minorHAnsi"/>
              </w:rPr>
            </w:pPr>
            <w:r w:rsidRPr="009B556E">
              <w:t>Take it to the touch</w:t>
            </w:r>
            <w:r>
              <w:t xml:space="preserve"> </w:t>
            </w:r>
            <w:r w:rsidRPr="009B556E">
              <w:t>screen area.</w:t>
            </w:r>
          </w:p>
          <w:p w14:paraId="142FAA1E" w14:textId="77777777" w:rsidR="00890E5B" w:rsidRPr="00526AC1" w:rsidRDefault="00890E5B" w:rsidP="00890E5B">
            <w:pPr>
              <w:pStyle w:val="BodyBullets"/>
              <w:rPr>
                <w:rFonts w:eastAsiaTheme="minorHAnsi"/>
              </w:rPr>
            </w:pPr>
            <w:r w:rsidRPr="009B556E">
              <w:t>When it’s your turn, a poll worker will</w:t>
            </w:r>
            <w:r>
              <w:t xml:space="preserve"> </w:t>
            </w:r>
            <w:r w:rsidRPr="009B556E">
              <w:t>activate the screen so you can vote.</w:t>
            </w:r>
          </w:p>
          <w:p w14:paraId="039E0E14" w14:textId="77777777" w:rsidR="00890E5B" w:rsidRPr="00D74F09" w:rsidRDefault="00890E5B" w:rsidP="00890E5B">
            <w:pPr>
              <w:pStyle w:val="Instruction-Step"/>
              <w:rPr>
                <w:rFonts w:ascii="ClearviewADA Demi" w:hAnsi="ClearviewADA Demi"/>
              </w:rPr>
            </w:pPr>
          </w:p>
        </w:tc>
        <w:tc>
          <w:tcPr>
            <w:tcW w:w="2898" w:type="dxa"/>
          </w:tcPr>
          <w:p w14:paraId="618ECC30" w14:textId="77777777" w:rsidR="00890E5B" w:rsidRDefault="00890E5B" w:rsidP="00890E5B">
            <w:pPr>
              <w:rPr>
                <w:noProof/>
                <w:lang w:eastAsia="en-US"/>
              </w:rPr>
            </w:pPr>
            <w:r>
              <w:rPr>
                <w:noProof/>
                <w:lang w:eastAsia="en-US"/>
              </w:rPr>
              <w:drawing>
                <wp:inline distT="0" distB="0" distL="0" distR="0" wp14:anchorId="12CF2B2E" wp14:editId="30B83CE2">
                  <wp:extent cx="1511300" cy="1545135"/>
                  <wp:effectExtent l="0" t="0" r="0" b="4445"/>
                  <wp:docPr id="53" name="Picture 15" descr="Electronic accessible voting syste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1300" cy="1545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90E5B" w14:paraId="6EF69E9D" w14:textId="77777777" w:rsidTr="00890E5B">
        <w:trPr>
          <w:trHeight w:val="1504"/>
        </w:trPr>
        <w:tc>
          <w:tcPr>
            <w:tcW w:w="7218" w:type="dxa"/>
          </w:tcPr>
          <w:p w14:paraId="258D7707" w14:textId="77777777" w:rsidR="00890E5B" w:rsidRPr="00D74F09" w:rsidRDefault="00890E5B" w:rsidP="00890E5B">
            <w:pPr>
              <w:pStyle w:val="Instruction-Step"/>
              <w:rPr>
                <w:rFonts w:ascii="ClearviewADA Demi" w:hAnsi="ClearviewADA Demi"/>
              </w:rPr>
            </w:pPr>
            <w:r>
              <w:rPr>
                <w:rFonts w:ascii="ClearviewADA Demi" w:hAnsi="ClearviewADA Demi"/>
              </w:rPr>
              <w:t>2</w:t>
            </w:r>
            <w:r w:rsidRPr="00D74F09">
              <w:rPr>
                <w:rFonts w:ascii="ClearviewADA Demi" w:hAnsi="ClearviewADA Demi"/>
              </w:rPr>
              <w:t>. Mark your ballot</w:t>
            </w:r>
          </w:p>
          <w:p w14:paraId="3F1C00A4" w14:textId="77777777" w:rsidR="00890E5B" w:rsidRPr="00526AC1" w:rsidRDefault="00890E5B" w:rsidP="00890E5B">
            <w:pPr>
              <w:pStyle w:val="BodyBullets"/>
              <w:rPr>
                <w:rFonts w:eastAsiaTheme="minorHAnsi"/>
              </w:rPr>
            </w:pPr>
            <w:r w:rsidRPr="00526AC1">
              <w:rPr>
                <w:rFonts w:eastAsiaTheme="minorHAnsi"/>
              </w:rPr>
              <w:t>Touch the box next to your choice. A green check mark will appear.</w:t>
            </w:r>
          </w:p>
          <w:p w14:paraId="305156CA" w14:textId="77777777" w:rsidR="00890E5B" w:rsidRPr="00526AC1" w:rsidRDefault="00890E5B" w:rsidP="00890E5B">
            <w:pPr>
              <w:pStyle w:val="BodyBullets"/>
              <w:rPr>
                <w:rFonts w:eastAsiaTheme="minorHAnsi"/>
              </w:rPr>
            </w:pPr>
            <w:r w:rsidRPr="00526AC1">
              <w:rPr>
                <w:rFonts w:eastAsiaTheme="minorHAnsi"/>
              </w:rPr>
              <w:t>To change your vote, touch that choice again. The green check mark will disappear.</w:t>
            </w:r>
          </w:p>
          <w:p w14:paraId="3B7B5A9A" w14:textId="77777777" w:rsidR="00890E5B" w:rsidRDefault="00890E5B" w:rsidP="00890E5B">
            <w:pPr>
              <w:pStyle w:val="BodyBullets"/>
            </w:pPr>
            <w:r w:rsidRPr="00526AC1">
              <w:t>To vote for a write-in candidate, touch the box that says WRITE-IN. A keyboard will pop up. Type the write-in candidate’s name, then touch OK.</w:t>
            </w:r>
          </w:p>
          <w:p w14:paraId="064F89E9" w14:textId="77777777" w:rsidR="00890E5B" w:rsidRPr="003B240E" w:rsidRDefault="00890E5B" w:rsidP="00890E5B">
            <w:pPr>
              <w:pStyle w:val="Body"/>
            </w:pPr>
          </w:p>
        </w:tc>
        <w:tc>
          <w:tcPr>
            <w:tcW w:w="2898" w:type="dxa"/>
          </w:tcPr>
          <w:p w14:paraId="346A5975" w14:textId="77777777" w:rsidR="00890E5B" w:rsidRDefault="00890E5B" w:rsidP="00890E5B">
            <w:r>
              <w:rPr>
                <w:noProof/>
                <w:lang w:eastAsia="en-US"/>
              </w:rPr>
              <w:drawing>
                <wp:inline distT="0" distB="0" distL="0" distR="0" wp14:anchorId="27047448" wp14:editId="70EDC140">
                  <wp:extent cx="1333500" cy="1635760"/>
                  <wp:effectExtent l="0" t="0" r="12700" b="0"/>
                  <wp:docPr id="50" name="Picture 9" descr="Image of a contest on the scre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635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90E5B" w14:paraId="0B6790A7" w14:textId="77777777" w:rsidTr="00890E5B">
        <w:tc>
          <w:tcPr>
            <w:tcW w:w="7218" w:type="dxa"/>
          </w:tcPr>
          <w:p w14:paraId="062FE752" w14:textId="77777777" w:rsidR="00890E5B" w:rsidRPr="00D74F09" w:rsidRDefault="00890E5B" w:rsidP="00890E5B">
            <w:pPr>
              <w:pStyle w:val="Instruction-Step"/>
              <w:rPr>
                <w:rFonts w:ascii="ClearviewADA Demi" w:hAnsi="ClearviewADA Demi"/>
              </w:rPr>
            </w:pPr>
            <w:r>
              <w:rPr>
                <w:rFonts w:ascii="ClearviewADA Demi" w:hAnsi="ClearviewADA Demi"/>
              </w:rPr>
              <w:t>3</w:t>
            </w:r>
            <w:r w:rsidRPr="00D74F09">
              <w:rPr>
                <w:rFonts w:ascii="ClearviewADA Demi" w:hAnsi="ClearviewADA Demi"/>
              </w:rPr>
              <w:t xml:space="preserve">.  </w:t>
            </w:r>
            <w:r>
              <w:rPr>
                <w:rFonts w:ascii="ClearviewADA Demi" w:hAnsi="ClearviewADA Demi"/>
              </w:rPr>
              <w:t xml:space="preserve">Review your votes </w:t>
            </w:r>
          </w:p>
          <w:p w14:paraId="76C9F90C" w14:textId="77777777" w:rsidR="00890E5B" w:rsidRDefault="00890E5B" w:rsidP="00890E5B">
            <w:pPr>
              <w:pStyle w:val="BodyBullets"/>
              <w:rPr>
                <w:rFonts w:eastAsiaTheme="minorHAnsi"/>
              </w:rPr>
            </w:pPr>
            <w:r>
              <w:rPr>
                <w:rFonts w:eastAsiaTheme="minorHAnsi"/>
              </w:rPr>
              <w:t>Touch the screen to print and review a paper record of your votes.</w:t>
            </w:r>
          </w:p>
          <w:p w14:paraId="3D642D68" w14:textId="77777777" w:rsidR="00890E5B" w:rsidRDefault="00890E5B" w:rsidP="00890E5B">
            <w:pPr>
              <w:pStyle w:val="BodyBullets"/>
              <w:rPr>
                <w:rFonts w:eastAsiaTheme="minorHAnsi"/>
              </w:rPr>
            </w:pPr>
            <w:r>
              <w:rPr>
                <w:rFonts w:eastAsiaTheme="minorHAnsi"/>
              </w:rPr>
              <w:t>If you want to make changes, you can start again.</w:t>
            </w:r>
          </w:p>
          <w:p w14:paraId="472EC5EC" w14:textId="77777777" w:rsidR="00890E5B" w:rsidRPr="003B240E" w:rsidRDefault="00890E5B" w:rsidP="00890E5B">
            <w:pPr>
              <w:pStyle w:val="Body"/>
            </w:pPr>
          </w:p>
        </w:tc>
        <w:tc>
          <w:tcPr>
            <w:tcW w:w="2898" w:type="dxa"/>
          </w:tcPr>
          <w:p w14:paraId="686BD216" w14:textId="77777777" w:rsidR="00890E5B" w:rsidRDefault="00890E5B" w:rsidP="00890E5B">
            <w:r>
              <w:rPr>
                <w:noProof/>
                <w:lang w:eastAsia="en-US"/>
              </w:rPr>
              <w:drawing>
                <wp:inline distT="0" distB="0" distL="0" distR="0" wp14:anchorId="6C1B9EF2" wp14:editId="7AAD9CED">
                  <wp:extent cx="1270000" cy="549701"/>
                  <wp:effectExtent l="0" t="0" r="0" b="9525"/>
                  <wp:docPr id="51" name="Picture 11" descr="Message on screen: Touch here to print and review a paper record of your ballo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0000" cy="5497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90E5B" w14:paraId="1B809B7C" w14:textId="77777777" w:rsidTr="00890E5B">
        <w:tc>
          <w:tcPr>
            <w:tcW w:w="7218" w:type="dxa"/>
          </w:tcPr>
          <w:p w14:paraId="1F251769" w14:textId="77777777" w:rsidR="00890E5B" w:rsidRDefault="00890E5B" w:rsidP="00890E5B">
            <w:pPr>
              <w:pStyle w:val="Instruction-Step"/>
              <w:rPr>
                <w:rFonts w:ascii="ClearviewADA Demi" w:hAnsi="ClearviewADA Demi"/>
              </w:rPr>
            </w:pPr>
            <w:r>
              <w:rPr>
                <w:rFonts w:ascii="ClearviewADA Demi" w:hAnsi="ClearviewADA Demi"/>
              </w:rPr>
              <w:t>4</w:t>
            </w:r>
            <w:r w:rsidRPr="00D74F09">
              <w:rPr>
                <w:rFonts w:ascii="ClearviewADA Demi" w:hAnsi="ClearviewADA Demi"/>
              </w:rPr>
              <w:t xml:space="preserve">.  </w:t>
            </w:r>
            <w:r>
              <w:rPr>
                <w:rFonts w:ascii="ClearviewADA Demi" w:hAnsi="ClearviewADA Demi"/>
              </w:rPr>
              <w:t>Cast your vote</w:t>
            </w:r>
          </w:p>
          <w:p w14:paraId="6CFFC838" w14:textId="77777777" w:rsidR="00890E5B" w:rsidRDefault="00890E5B" w:rsidP="00890E5B">
            <w:pPr>
              <w:pStyle w:val="BodyBullets"/>
            </w:pPr>
            <w:r>
              <w:t>Touch the screen to cast your ballot.</w:t>
            </w:r>
          </w:p>
          <w:p w14:paraId="2BB10B93" w14:textId="77777777" w:rsidR="00890E5B" w:rsidRPr="00526AC1" w:rsidRDefault="00890E5B" w:rsidP="00890E5B">
            <w:pPr>
              <w:pStyle w:val="BodyBullets"/>
            </w:pPr>
            <w:r>
              <w:t>Protect your vote. Do not leave the voting system until you see the green “Thank you” screen that says your vote has been recorded.</w:t>
            </w:r>
          </w:p>
          <w:p w14:paraId="4215CA5D" w14:textId="77777777" w:rsidR="00890E5B" w:rsidRPr="00D74F09" w:rsidRDefault="00890E5B" w:rsidP="00890E5B">
            <w:pPr>
              <w:pStyle w:val="Instruction-Step"/>
              <w:rPr>
                <w:rFonts w:ascii="ClearviewADA Demi" w:hAnsi="ClearviewADA Demi"/>
              </w:rPr>
            </w:pPr>
          </w:p>
        </w:tc>
        <w:tc>
          <w:tcPr>
            <w:tcW w:w="2898" w:type="dxa"/>
          </w:tcPr>
          <w:p w14:paraId="590121F5" w14:textId="77777777" w:rsidR="00890E5B" w:rsidRDefault="00074B70" w:rsidP="00890E5B">
            <w:r>
              <w:rPr>
                <w:noProof/>
                <w:lang w:eastAsia="en-US"/>
              </w:rPr>
              <w:drawing>
                <wp:inline distT="0" distB="0" distL="0" distR="0" wp14:anchorId="716A2967" wp14:editId="10C3579F">
                  <wp:extent cx="1261533" cy="517793"/>
                  <wp:effectExtent l="0" t="0" r="8890" b="0"/>
                  <wp:docPr id="21" name="Picture 21" descr="Screen message: Vote recorded. Thank yo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Macintosh HD:Users:whitneyq:Desktop:vote-recorded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1533" cy="5177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FD9919B" w14:textId="77777777" w:rsidR="00C333D8" w:rsidRDefault="00C333D8" w:rsidP="00C333D8">
      <w:pPr>
        <w:pStyle w:val="Body"/>
        <w:tabs>
          <w:tab w:val="left" w:pos="540"/>
        </w:tabs>
        <w:ind w:left="540" w:hanging="540"/>
      </w:pPr>
    </w:p>
    <w:p w14:paraId="48B3AB91" w14:textId="77777777" w:rsidR="00890E5B" w:rsidRDefault="00890E5B">
      <w:pPr>
        <w:rPr>
          <w:rFonts w:eastAsia="ヒラギノ角ゴ Pro W3" w:cs="Arial"/>
          <w:color w:val="000000"/>
          <w:sz w:val="22"/>
          <w:szCs w:val="22"/>
        </w:rPr>
      </w:pPr>
      <w:r>
        <w:rPr>
          <w:szCs w:val="22"/>
        </w:rPr>
        <w:br w:type="page"/>
      </w:r>
    </w:p>
    <w:p w14:paraId="2FC9C5B9" w14:textId="77777777" w:rsidR="00890E5B" w:rsidRPr="00CD29CA" w:rsidRDefault="00890E5B" w:rsidP="00890E5B">
      <w:pPr>
        <w:pStyle w:val="PageTitle"/>
      </w:pPr>
      <w:r>
        <w:rPr>
          <w:noProof/>
          <w:lang w:eastAsia="en-US"/>
        </w:rPr>
        <w:lastRenderedPageBreak/>
        <w:drawing>
          <wp:anchor distT="0" distB="0" distL="114300" distR="114300" simplePos="0" relativeHeight="251673600" behindDoc="1" locked="0" layoutInCell="1" allowOverlap="1" wp14:anchorId="31052456" wp14:editId="2D4FCC36">
            <wp:simplePos x="0" y="0"/>
            <wp:positionH relativeFrom="column">
              <wp:posOffset>-5715</wp:posOffset>
            </wp:positionH>
            <wp:positionV relativeFrom="paragraph">
              <wp:posOffset>-175895</wp:posOffset>
            </wp:positionV>
            <wp:extent cx="6083300" cy="533400"/>
            <wp:effectExtent l="0" t="0" r="12700" b="0"/>
            <wp:wrapNone/>
            <wp:docPr id="13" name="Picture 13" descr="Decorative bann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whitneyq:Documents:!CenterforCivicDesign:CCD-Projects:FOCE2:ICONS:Illustrations-BANNERS:PageHeaders-GrayBar-Disability.jp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330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ab/>
        <w:t xml:space="preserve"> </w:t>
      </w:r>
      <w:r>
        <w:tab/>
      </w:r>
      <w:r>
        <w:rPr>
          <w:lang w:val="es-MX"/>
        </w:rPr>
        <w:t>Accessible Voting</w:t>
      </w:r>
      <w:r>
        <w:tab/>
      </w:r>
    </w:p>
    <w:p w14:paraId="6AB32132" w14:textId="77777777" w:rsidR="00890E5B" w:rsidRPr="00864804" w:rsidRDefault="00764EB9" w:rsidP="00890E5B">
      <w:pPr>
        <w:pStyle w:val="Heading2"/>
      </w:pPr>
      <w:r>
        <w:rPr>
          <w:noProof/>
          <w:lang w:eastAsia="en-US"/>
        </w:rPr>
        <w:drawing>
          <wp:anchor distT="0" distB="0" distL="114300" distR="114300" simplePos="0" relativeHeight="251676672" behindDoc="0" locked="0" layoutInCell="1" allowOverlap="1" wp14:anchorId="695A0CB4" wp14:editId="3EA65478">
            <wp:simplePos x="0" y="0"/>
            <wp:positionH relativeFrom="column">
              <wp:posOffset>-3810</wp:posOffset>
            </wp:positionH>
            <wp:positionV relativeFrom="paragraph">
              <wp:posOffset>239395</wp:posOffset>
            </wp:positionV>
            <wp:extent cx="363220" cy="363220"/>
            <wp:effectExtent l="0" t="0" r="0" b="0"/>
            <wp:wrapSquare wrapText="bothSides"/>
            <wp:docPr id="19" name="Picture 19" descr="Accessibility symbo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whitneyq:Desktop:ICONS:Loose:Election-Icons 20160601:PRINT:Icon-Accessibility.jp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220" cy="363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E5B">
        <w:t>At the polling place</w:t>
      </w:r>
    </w:p>
    <w:p w14:paraId="750D76F1" w14:textId="77777777" w:rsidR="00890E5B" w:rsidRDefault="00890E5B" w:rsidP="00890E5B">
      <w:pPr>
        <w:pStyle w:val="Body"/>
      </w:pPr>
      <w:r w:rsidRPr="00864804">
        <w:t>To check polling place accessibility, look for the wheelchair</w:t>
      </w:r>
      <w:r>
        <w:t xml:space="preserve"> </w:t>
      </w:r>
      <w:r w:rsidRPr="00864804">
        <w:t>symbol on the back cover of this pamphlet.</w:t>
      </w:r>
      <w:r>
        <w:t xml:space="preserve"> </w:t>
      </w:r>
    </w:p>
    <w:p w14:paraId="2098FE74" w14:textId="77777777" w:rsidR="00890E5B" w:rsidRDefault="00890E5B" w:rsidP="00890E5B">
      <w:pPr>
        <w:pStyle w:val="Body"/>
      </w:pPr>
      <w:r>
        <w:t xml:space="preserve">In some polling places, </w:t>
      </w:r>
      <w:r w:rsidRPr="00864804">
        <w:t>temporary thresholds,</w:t>
      </w:r>
      <w:r>
        <w:t xml:space="preserve"> </w:t>
      </w:r>
      <w:r w:rsidRPr="00864804">
        <w:t>ramps, signage, cones, and door props, are used to improve access to the facility.</w:t>
      </w:r>
    </w:p>
    <w:p w14:paraId="28666835" w14:textId="77777777" w:rsidR="00890E5B" w:rsidRDefault="00890E5B" w:rsidP="00890E5B">
      <w:pPr>
        <w:pStyle w:val="Heading2"/>
      </w:pPr>
      <w:r>
        <w:t>Curbside voting</w:t>
      </w:r>
    </w:p>
    <w:p w14:paraId="7BB87857" w14:textId="77777777" w:rsidR="00890E5B" w:rsidRDefault="00890E5B" w:rsidP="00890E5B">
      <w:pPr>
        <w:pStyle w:val="Body"/>
      </w:pPr>
      <w:r w:rsidRPr="00864804">
        <w:t>If your polling place is not accessible, you may vote on a paper</w:t>
      </w:r>
      <w:r>
        <w:t xml:space="preserve"> </w:t>
      </w:r>
      <w:r w:rsidRPr="00864804">
        <w:t xml:space="preserve">or an electronic ballot </w:t>
      </w:r>
      <w:r>
        <w:t xml:space="preserve">from a nearby accessible location, including a car. A </w:t>
      </w:r>
      <w:r w:rsidRPr="00864804">
        <w:t xml:space="preserve">poll worker will qualify </w:t>
      </w:r>
      <w:r>
        <w:t>you to vote</w:t>
      </w:r>
      <w:r w:rsidRPr="00864804">
        <w:t xml:space="preserve"> and return the voted ballot to the polling place.</w:t>
      </w:r>
      <w:r>
        <w:t xml:space="preserve"> </w:t>
      </w:r>
    </w:p>
    <w:p w14:paraId="6EED9F8F" w14:textId="77777777" w:rsidR="00890E5B" w:rsidRDefault="00890E5B" w:rsidP="00890E5B">
      <w:pPr>
        <w:pStyle w:val="Body-ListIntro"/>
      </w:pPr>
      <w:r>
        <w:t>To request curbside voting assistance, you can:</w:t>
      </w:r>
    </w:p>
    <w:p w14:paraId="2D0F17D4" w14:textId="77777777" w:rsidR="00890E5B" w:rsidRDefault="00890E5B" w:rsidP="00890E5B">
      <w:pPr>
        <w:pStyle w:val="BodyBullets"/>
      </w:pPr>
      <w:r>
        <w:t xml:space="preserve">call in advance </w:t>
      </w:r>
      <w:r w:rsidRPr="00864804">
        <w:t>to coordinate a</w:t>
      </w:r>
      <w:r>
        <w:t xml:space="preserve"> </w:t>
      </w:r>
      <w:r w:rsidRPr="00864804">
        <w:t xml:space="preserve">time and place </w:t>
      </w:r>
    </w:p>
    <w:p w14:paraId="3711E2A1" w14:textId="77777777" w:rsidR="00890E5B" w:rsidRDefault="00890E5B" w:rsidP="00890E5B">
      <w:pPr>
        <w:pStyle w:val="BodyBullets"/>
      </w:pPr>
      <w:r>
        <w:t>have an assistant make the request inside the polling place.</w:t>
      </w:r>
    </w:p>
    <w:p w14:paraId="44300052" w14:textId="77777777" w:rsidR="00890E5B" w:rsidRPr="00864804" w:rsidRDefault="00890E5B" w:rsidP="00890E5B">
      <w:pPr>
        <w:pStyle w:val="Heading2"/>
      </w:pPr>
      <w:r>
        <w:t>Accessible voting system</w:t>
      </w:r>
    </w:p>
    <w:p w14:paraId="00892EB9" w14:textId="77777777" w:rsidR="00890E5B" w:rsidRDefault="00890E5B" w:rsidP="00890E5B">
      <w:pPr>
        <w:pStyle w:val="Body-ListIntro"/>
      </w:pPr>
      <w:r w:rsidRPr="00864804">
        <w:t xml:space="preserve">Each polling place in the county </w:t>
      </w:r>
      <w:r>
        <w:t>has a</w:t>
      </w:r>
      <w:r w:rsidRPr="00864804">
        <w:t xml:space="preserve"> touch screen voting </w:t>
      </w:r>
      <w:r>
        <w:t>system with:</w:t>
      </w:r>
    </w:p>
    <w:p w14:paraId="29D21606" w14:textId="77777777" w:rsidR="00890E5B" w:rsidRDefault="00890E5B" w:rsidP="00890E5B">
      <w:pPr>
        <w:pStyle w:val="BodyBullets"/>
      </w:pPr>
      <w:r>
        <w:t>an audio option that reads the ballot to you</w:t>
      </w:r>
    </w:p>
    <w:p w14:paraId="7BA39B1A" w14:textId="77777777" w:rsidR="00890E5B" w:rsidRDefault="00890E5B" w:rsidP="00890E5B">
      <w:pPr>
        <w:pStyle w:val="BodyBullets"/>
      </w:pPr>
      <w:r>
        <w:t xml:space="preserve">a </w:t>
      </w:r>
      <w:r w:rsidRPr="00864804">
        <w:t>universal plug for personal assist</w:t>
      </w:r>
      <w:r>
        <w:t>ive</w:t>
      </w:r>
      <w:r w:rsidRPr="00864804">
        <w:t xml:space="preserve"> device</w:t>
      </w:r>
    </w:p>
    <w:p w14:paraId="4E821F41" w14:textId="77777777" w:rsidR="00890E5B" w:rsidRDefault="00890E5B" w:rsidP="00890E5B">
      <w:pPr>
        <w:pStyle w:val="BodyBullets"/>
      </w:pPr>
      <w:r>
        <w:t>large print (24 points)</w:t>
      </w:r>
    </w:p>
    <w:p w14:paraId="70F5EAEF" w14:textId="77777777" w:rsidR="00890E5B" w:rsidRDefault="00890E5B" w:rsidP="00890E5B">
      <w:pPr>
        <w:pStyle w:val="BodyBullets"/>
      </w:pPr>
      <w:r>
        <w:t>a choice of English or Spanish</w:t>
      </w:r>
    </w:p>
    <w:p w14:paraId="2542C95D" w14:textId="77777777" w:rsidR="00890E5B" w:rsidRPr="00864804" w:rsidRDefault="00890E5B" w:rsidP="00890E5B">
      <w:pPr>
        <w:pStyle w:val="Heading2"/>
      </w:pPr>
      <w:r w:rsidRPr="00864804">
        <w:t xml:space="preserve">A </w:t>
      </w:r>
      <w:r>
        <w:t>r</w:t>
      </w:r>
      <w:r w:rsidRPr="00864804">
        <w:t xml:space="preserve">ide to </w:t>
      </w:r>
      <w:r>
        <w:t>y</w:t>
      </w:r>
      <w:r w:rsidRPr="00864804">
        <w:t xml:space="preserve">our </w:t>
      </w:r>
      <w:r>
        <w:t>p</w:t>
      </w:r>
      <w:r w:rsidRPr="00864804">
        <w:t xml:space="preserve">olling </w:t>
      </w:r>
      <w:r>
        <w:t>s</w:t>
      </w:r>
      <w:r w:rsidRPr="00864804">
        <w:t>ite</w:t>
      </w:r>
    </w:p>
    <w:p w14:paraId="0E33B60D" w14:textId="77777777" w:rsidR="00890E5B" w:rsidRPr="00864804" w:rsidRDefault="00890E5B" w:rsidP="00890E5B">
      <w:pPr>
        <w:pStyle w:val="Body"/>
      </w:pPr>
      <w:r>
        <w:t>We can</w:t>
      </w:r>
      <w:r w:rsidRPr="00864804">
        <w:t xml:space="preserve"> arrange to have an accessible van pick you up and take you to</w:t>
      </w:r>
      <w:r>
        <w:t xml:space="preserve"> </w:t>
      </w:r>
      <w:r w:rsidRPr="00864804">
        <w:t>the polls to vote. Please call prior to Election Day to make an appointment.</w:t>
      </w:r>
    </w:p>
    <w:p w14:paraId="70DBCC37" w14:textId="77777777" w:rsidR="00890E5B" w:rsidRPr="00864804" w:rsidRDefault="00890E5B" w:rsidP="00890E5B">
      <w:pPr>
        <w:pStyle w:val="Heading2"/>
      </w:pPr>
      <w:r w:rsidRPr="00864804">
        <w:t xml:space="preserve">Ballot </w:t>
      </w:r>
      <w:r>
        <w:t>d</w:t>
      </w:r>
      <w:r w:rsidRPr="00864804">
        <w:t>elivery</w:t>
      </w:r>
      <w:r>
        <w:t xml:space="preserve"> to your home</w:t>
      </w:r>
    </w:p>
    <w:p w14:paraId="3B363C5D" w14:textId="77777777" w:rsidR="00890E5B" w:rsidRPr="00864804" w:rsidRDefault="00890E5B" w:rsidP="00890E5B">
      <w:pPr>
        <w:pStyle w:val="Body"/>
      </w:pPr>
      <w:r>
        <w:t>We can deliver</w:t>
      </w:r>
      <w:r w:rsidRPr="00864804">
        <w:t xml:space="preserve"> a ballot to your home</w:t>
      </w:r>
      <w:r>
        <w:t xml:space="preserve"> and return</w:t>
      </w:r>
      <w:r w:rsidRPr="00864804">
        <w:t xml:space="preserve"> it to the Elections Department. Please call </w:t>
      </w:r>
      <w:r>
        <w:t>before</w:t>
      </w:r>
      <w:r w:rsidRPr="00864804">
        <w:t xml:space="preserve"> Election Day so there will be</w:t>
      </w:r>
      <w:r>
        <w:t xml:space="preserve"> enough</w:t>
      </w:r>
      <w:r w:rsidRPr="00864804">
        <w:t xml:space="preserve"> time to provide assistance.</w:t>
      </w:r>
    </w:p>
    <w:p w14:paraId="2AB6824B" w14:textId="77777777" w:rsidR="00890E5B" w:rsidRPr="00864804" w:rsidRDefault="00890E5B" w:rsidP="00890E5B">
      <w:pPr>
        <w:pStyle w:val="Heading2"/>
      </w:pPr>
      <w:r>
        <w:t>Voting information</w:t>
      </w:r>
    </w:p>
    <w:p w14:paraId="36B14E2A" w14:textId="77777777" w:rsidR="00890E5B" w:rsidRDefault="00890E5B" w:rsidP="00890E5B">
      <w:pPr>
        <w:pStyle w:val="Body"/>
      </w:pPr>
      <w:r>
        <w:t>Audio versions of the information about</w:t>
      </w:r>
      <w:r w:rsidRPr="00864804">
        <w:t xml:space="preserve"> local measures</w:t>
      </w:r>
      <w:r>
        <w:t xml:space="preserve"> and </w:t>
      </w:r>
      <w:r w:rsidRPr="00864804">
        <w:t>information printed in the State Voter Guide</w:t>
      </w:r>
      <w:r>
        <w:t xml:space="preserve"> are available on request. The recordings are available </w:t>
      </w:r>
      <w:r w:rsidRPr="00864804">
        <w:t>approximately four weeks</w:t>
      </w:r>
      <w:r>
        <w:t xml:space="preserve"> </w:t>
      </w:r>
      <w:r w:rsidRPr="00864804">
        <w:t>before the election</w:t>
      </w:r>
      <w:r>
        <w:t>.</w:t>
      </w:r>
    </w:p>
    <w:p w14:paraId="4B106FB5" w14:textId="77777777" w:rsidR="00890E5B" w:rsidRDefault="00890E5B" w:rsidP="00890E5B">
      <w:pPr>
        <w:pStyle w:val="Heading2"/>
      </w:pPr>
      <w:r>
        <w:t>How to request assistance</w:t>
      </w:r>
    </w:p>
    <w:p w14:paraId="509A5369" w14:textId="77777777" w:rsidR="00890E5B" w:rsidRDefault="00890E5B" w:rsidP="00890E5B">
      <w:pPr>
        <w:pStyle w:val="Body"/>
      </w:pPr>
      <w:r>
        <w:t>To request any of this options for assistance with accessible voting:</w:t>
      </w:r>
    </w:p>
    <w:p w14:paraId="4B7EC91F" w14:textId="77777777" w:rsidR="00890E5B" w:rsidRDefault="00890E5B" w:rsidP="00890E5B">
      <w:pPr>
        <w:pStyle w:val="Body"/>
      </w:pPr>
      <w:r>
        <w:rPr>
          <w:noProof/>
          <w:lang w:eastAsia="en-US"/>
        </w:rPr>
        <w:drawing>
          <wp:inline distT="0" distB="0" distL="0" distR="0" wp14:anchorId="0E035BD5" wp14:editId="31E6C4DC">
            <wp:extent cx="173736" cy="173736"/>
            <wp:effectExtent l="0" t="0" r="4445" b="4445"/>
            <wp:docPr id="27" name="Picture 27" descr="Pho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whitneyq:Documents:!CenterforCivicDesign:CCD-Projects:FOCE:9-Reports-Public:Prototype-final:FOCE-VoterGuide-Icons-TIFF:Telephone.tif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736" cy="173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Phone</w:t>
      </w:r>
      <w:r w:rsidRPr="00617F1A">
        <w:rPr>
          <w:highlight w:val="yellow"/>
        </w:rPr>
        <w:t>: ###-###-####</w:t>
      </w:r>
    </w:p>
    <w:p w14:paraId="59F68C44" w14:textId="77777777" w:rsidR="00890E5B" w:rsidRDefault="00890E5B" w:rsidP="00890E5B">
      <w:pPr>
        <w:pStyle w:val="Body"/>
        <w:rPr>
          <w:highlight w:val="yellow"/>
        </w:rPr>
      </w:pPr>
      <w:r>
        <w:rPr>
          <w:noProof/>
          <w:lang w:eastAsia="en-US"/>
        </w:rPr>
        <w:drawing>
          <wp:inline distT="0" distB="0" distL="0" distR="0" wp14:anchorId="7D1AF486" wp14:editId="0E23B943">
            <wp:extent cx="173736" cy="173736"/>
            <wp:effectExtent l="0" t="0" r="4445" b="4445"/>
            <wp:docPr id="28" name="Picture 28" descr="TTY - Rela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whitneyq:Documents:!CenterforCivicDesign:CCD-Projects:FOCE:9-Reports-Public:Prototype-final:FOCE-VoterGuide-Icons-TIFF:TTY.tif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736" cy="173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Relay: </w:t>
      </w:r>
      <w:r w:rsidRPr="00617F1A">
        <w:rPr>
          <w:highlight w:val="yellow"/>
        </w:rPr>
        <w:t>###-###-####</w:t>
      </w:r>
      <w:r>
        <w:rPr>
          <w:highlight w:val="yellow"/>
        </w:rPr>
        <w:br w:type="page"/>
      </w:r>
    </w:p>
    <w:p w14:paraId="626FFD05" w14:textId="77777777" w:rsidR="004C4D69" w:rsidRPr="00CD29CA" w:rsidRDefault="004C4D69" w:rsidP="003A632F">
      <w:pPr>
        <w:tabs>
          <w:tab w:val="left" w:pos="1170"/>
        </w:tabs>
      </w:pPr>
      <w:r>
        <w:rPr>
          <w:noProof/>
          <w:lang w:eastAsia="en-US"/>
        </w:rPr>
        <w:lastRenderedPageBreak/>
        <w:drawing>
          <wp:anchor distT="0" distB="0" distL="114300" distR="114300" simplePos="0" relativeHeight="251675648" behindDoc="1" locked="0" layoutInCell="1" allowOverlap="1" wp14:anchorId="0B86E721" wp14:editId="515DA1C6">
            <wp:simplePos x="0" y="0"/>
            <wp:positionH relativeFrom="column">
              <wp:posOffset>0</wp:posOffset>
            </wp:positionH>
            <wp:positionV relativeFrom="paragraph">
              <wp:posOffset>-161290</wp:posOffset>
            </wp:positionV>
            <wp:extent cx="6070600" cy="571500"/>
            <wp:effectExtent l="0" t="0" r="0" b="12700"/>
            <wp:wrapNone/>
            <wp:docPr id="9" name="Picture 9" descr="Decorative bann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whitneyq:Documents:!CenterforCivicDesign:CCD-Projects:FOCE2:ICONS:Illustrations-BANNERS:PageHeaders-GrayBar-Language.jp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06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US"/>
        </w:rPr>
        <w:tab/>
        <w:t>Language assistance</w:t>
      </w:r>
      <w:r>
        <w:tab/>
      </w:r>
    </w:p>
    <w:p w14:paraId="7D4A8D5E" w14:textId="77777777" w:rsidR="004C4D69" w:rsidRDefault="004C4D69" w:rsidP="004C4D69">
      <w:pPr>
        <w:pStyle w:val="Body"/>
      </w:pPr>
    </w:p>
    <w:p w14:paraId="301E4636" w14:textId="77777777" w:rsidR="004C4D69" w:rsidRDefault="004C4D69" w:rsidP="004C4D69">
      <w:pPr>
        <w:pStyle w:val="Body"/>
      </w:pPr>
      <w:r>
        <w:t>This page is for information about language assistance available in the county or how to get a the information in a different language.</w:t>
      </w:r>
    </w:p>
    <w:p w14:paraId="14785139" w14:textId="77777777" w:rsidR="00890E5B" w:rsidRPr="00890E5B" w:rsidRDefault="00890E5B" w:rsidP="00890E5B">
      <w:pPr>
        <w:pStyle w:val="Body"/>
        <w:spacing w:before="160"/>
        <w:rPr>
          <w:sz w:val="20"/>
        </w:rPr>
      </w:pPr>
    </w:p>
    <w:p w14:paraId="66D0B5BF" w14:textId="77777777" w:rsidR="00C333D8" w:rsidRPr="00C333D8" w:rsidRDefault="00C333D8" w:rsidP="00C333D8">
      <w:pPr>
        <w:pStyle w:val="Body"/>
        <w:rPr>
          <w:szCs w:val="22"/>
        </w:rPr>
      </w:pPr>
    </w:p>
    <w:sectPr w:rsidR="00C333D8" w:rsidRPr="00C333D8" w:rsidSect="00074B70">
      <w:footerReference w:type="even" r:id="rId42"/>
      <w:footerReference w:type="default" r:id="rId43"/>
      <w:type w:val="continuous"/>
      <w:pgSz w:w="11980" w:h="15120"/>
      <w:pgMar w:top="720" w:right="1152" w:bottom="576" w:left="1152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33A7690" w14:textId="77777777" w:rsidR="001168CC" w:rsidRDefault="001168CC">
      <w:r>
        <w:separator/>
      </w:r>
    </w:p>
  </w:endnote>
  <w:endnote w:type="continuationSeparator" w:id="0">
    <w:p w14:paraId="6BD6C967" w14:textId="77777777" w:rsidR="001168CC" w:rsidRDefault="001168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learviewADA">
    <w:panose1 w:val="020B0500040000020004"/>
    <w:charset w:val="00"/>
    <w:family w:val="auto"/>
    <w:pitch w:val="variable"/>
    <w:sig w:usb0="800000A7" w:usb1="5000005B" w:usb2="00000000" w:usb3="00000000" w:csb0="0000009B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learviewADA Medium">
    <w:panose1 w:val="020B0600030502020204"/>
    <w:charset w:val="00"/>
    <w:family w:val="auto"/>
    <w:pitch w:val="variable"/>
    <w:sig w:usb0="800000A7" w:usb1="5000005B" w:usb2="00000000" w:usb3="00000000" w:csb0="0000009B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ヒラギノ角ゴ Pro W3">
    <w:charset w:val="4E"/>
    <w:family w:val="auto"/>
    <w:pitch w:val="variable"/>
    <w:sig w:usb0="E00002FF" w:usb1="7AC7FFFF" w:usb2="00000012" w:usb3="00000000" w:csb0="0002000D" w:csb1="00000000"/>
  </w:font>
  <w:font w:name="ClearviewADA Demi">
    <w:panose1 w:val="020B0700030502020204"/>
    <w:charset w:val="00"/>
    <w:family w:val="auto"/>
    <w:pitch w:val="variable"/>
    <w:sig w:usb0="800000A7" w:usb1="5000005B" w:usb2="00000000" w:usb3="00000000" w:csb0="0000009B" w:csb1="00000000"/>
  </w:font>
  <w:font w:name="Lucida Grande">
    <w:altName w:val="Arial"/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venir LT Std 45 Book">
    <w:panose1 w:val="020B0502020203020204"/>
    <w:charset w:val="00"/>
    <w:family w:val="auto"/>
    <w:pitch w:val="variable"/>
    <w:sig w:usb0="800000AF" w:usb1="4000204A" w:usb2="00000000" w:usb3="00000000" w:csb0="000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F4708C0" w14:textId="77777777" w:rsidR="001168CC" w:rsidRPr="00023247" w:rsidRDefault="001168CC" w:rsidP="001A3C85">
    <w:pPr>
      <w:pStyle w:val="Footer"/>
      <w:spacing w:after="120"/>
      <w:ind w:right="-504" w:hanging="360"/>
      <w:jc w:val="left"/>
      <w:rPr>
        <w:b w:val="0"/>
      </w:rPr>
    </w:pPr>
    <w:r w:rsidRPr="00650C41">
      <w:t xml:space="preserve">Presidential Primary Election </w:t>
    </w:r>
    <w:r w:rsidRPr="00650C41">
      <w:rPr>
        <w:rFonts w:ascii="Wingdings" w:hAnsi="Wingdings"/>
        <w:color w:val="000000"/>
      </w:rPr>
      <w:t></w:t>
    </w:r>
    <w:r w:rsidRPr="00650C41">
      <w:t xml:space="preserve"> </w:t>
    </w:r>
    <w:r w:rsidRPr="00650C41">
      <w:rPr>
        <w:highlight w:val="yellow"/>
      </w:rPr>
      <w:t>[NAME]</w:t>
    </w:r>
    <w:r w:rsidRPr="00650C41">
      <w:t xml:space="preserve"> County </w:t>
    </w:r>
    <w:r w:rsidRPr="00650C41">
      <w:rPr>
        <w:rFonts w:ascii="Wingdings" w:hAnsi="Wingdings"/>
        <w:color w:val="000000"/>
      </w:rPr>
      <w:t></w:t>
    </w:r>
    <w:r w:rsidRPr="00650C41">
      <w:t xml:space="preserve"> Tuesday, June 7, 2016</w:t>
    </w: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FEB0D9E" w14:textId="77777777" w:rsidR="001168CC" w:rsidRPr="00023247" w:rsidRDefault="001168CC" w:rsidP="001A3C85">
    <w:pPr>
      <w:pStyle w:val="Footer"/>
      <w:spacing w:after="120"/>
      <w:ind w:right="-504" w:hanging="360"/>
      <w:rPr>
        <w:b w:val="0"/>
      </w:rPr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300627D" w14:textId="77777777" w:rsidR="001168CC" w:rsidRPr="00023247" w:rsidRDefault="001168CC" w:rsidP="001A3C85">
    <w:pPr>
      <w:pStyle w:val="Footer"/>
      <w:spacing w:after="120"/>
      <w:ind w:right="-504" w:hanging="360"/>
      <w:jc w:val="left"/>
      <w:rPr>
        <w:b w:val="0"/>
      </w:rPr>
    </w:pPr>
    <w:r w:rsidRPr="00650C41">
      <w:t xml:space="preserve">Presidential Primary Election </w:t>
    </w:r>
    <w:r w:rsidRPr="00650C41">
      <w:rPr>
        <w:rFonts w:ascii="Wingdings" w:hAnsi="Wingdings"/>
        <w:color w:val="000000"/>
      </w:rPr>
      <w:t></w:t>
    </w:r>
    <w:r w:rsidRPr="00650C41">
      <w:t xml:space="preserve"> </w:t>
    </w:r>
    <w:r w:rsidRPr="00650C41">
      <w:rPr>
        <w:highlight w:val="yellow"/>
      </w:rPr>
      <w:t>[NAME]</w:t>
    </w:r>
    <w:r w:rsidRPr="00650C41">
      <w:t xml:space="preserve"> County </w:t>
    </w:r>
    <w:r w:rsidRPr="00650C41">
      <w:rPr>
        <w:rFonts w:ascii="Wingdings" w:hAnsi="Wingdings"/>
        <w:color w:val="000000"/>
      </w:rPr>
      <w:t></w:t>
    </w:r>
    <w:r w:rsidRPr="00650C41">
      <w:t xml:space="preserve"> Tuesday, June 7, 2016</w:t>
    </w:r>
  </w:p>
</w:ftr>
</file>

<file path=word/footer4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94B8570" w14:textId="77777777" w:rsidR="001168CC" w:rsidRPr="00023247" w:rsidRDefault="001168CC" w:rsidP="001A3C85">
    <w:pPr>
      <w:pStyle w:val="Footer"/>
      <w:spacing w:after="120"/>
      <w:ind w:right="-504" w:hanging="360"/>
      <w:rPr>
        <w:b w:val="0"/>
      </w:rPr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013F908" w14:textId="77777777" w:rsidR="001168CC" w:rsidRDefault="001168CC">
      <w:r>
        <w:separator/>
      </w:r>
    </w:p>
  </w:footnote>
  <w:footnote w:type="continuationSeparator" w:id="0">
    <w:p w14:paraId="25CF64C4" w14:textId="77777777" w:rsidR="001168CC" w:rsidRDefault="001168C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82" type="#_x0000_t75" alt="Macintosh HD:Users:whitneyq:Documents:!CenterforCivicDesign:CCD-Projects:FOCE:9-Reports-Public:Prototype-final:FOCE-VoterGuide-Icons-TIFF:Mail.tif" style="width:214.65pt;height:214.65pt;visibility:visible;mso-wrap-style:square" o:bullet="t">
        <v:imagedata r:id="rId1" o:title="Mail"/>
      </v:shape>
    </w:pict>
  </w:numPicBullet>
  <w:numPicBullet w:numPicBulletId="1">
    <w:pict>
      <v:shape id="_x0000_i1083" type="#_x0000_t75" alt="Macintosh HD:Users:whitneyq:Documents:!CenterforCivicDesign:CCD-Projects:FOCE:9-Reports-Public:Prototype-final:FOCE-VoterGuide-Icons-TIFF:Telephone.tif" style="width:214.65pt;height:214.65pt;visibility:visible;mso-wrap-style:square" o:bullet="t">
        <v:imagedata r:id="rId2" o:title="Telephone"/>
      </v:shape>
    </w:pict>
  </w:numPicBullet>
  <w:abstractNum w:abstractNumId="0">
    <w:nsid w:val="FFFFFF83"/>
    <w:multiLevelType w:val="singleLevel"/>
    <w:tmpl w:val="E3EC75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1">
    <w:nsid w:val="FFFFFF89"/>
    <w:multiLevelType w:val="singleLevel"/>
    <w:tmpl w:val="1F5A2042"/>
    <w:lvl w:ilvl="0">
      <w:start w:val="1"/>
      <w:numFmt w:val="bullet"/>
      <w:pStyle w:val="PageTitle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>
    <w:nsid w:val="11116F63"/>
    <w:multiLevelType w:val="hybridMultilevel"/>
    <w:tmpl w:val="9A82F0A8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12002EAE"/>
    <w:multiLevelType w:val="hybridMultilevel"/>
    <w:tmpl w:val="C4FC936E"/>
    <w:lvl w:ilvl="0" w:tplc="5688F906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199D4AF8"/>
    <w:multiLevelType w:val="hybridMultilevel"/>
    <w:tmpl w:val="CD2ED8D6"/>
    <w:lvl w:ilvl="0" w:tplc="B6A8D0E8">
      <w:start w:val="1"/>
      <w:numFmt w:val="bullet"/>
      <w:pStyle w:val="BodyBullets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343A50FC"/>
    <w:multiLevelType w:val="hybridMultilevel"/>
    <w:tmpl w:val="29D6508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3D325AAE"/>
    <w:multiLevelType w:val="hybridMultilevel"/>
    <w:tmpl w:val="0C08122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3F02792C"/>
    <w:multiLevelType w:val="hybridMultilevel"/>
    <w:tmpl w:val="16CC07DE"/>
    <w:lvl w:ilvl="0" w:tplc="3796D03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45114F59"/>
    <w:multiLevelType w:val="hybridMultilevel"/>
    <w:tmpl w:val="329AC43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4A544C09"/>
    <w:multiLevelType w:val="hybridMultilevel"/>
    <w:tmpl w:val="9A82F0A8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56042F03"/>
    <w:multiLevelType w:val="hybridMultilevel"/>
    <w:tmpl w:val="84483DF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D8E62DE"/>
    <w:multiLevelType w:val="hybridMultilevel"/>
    <w:tmpl w:val="50C64B5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6AFA464C"/>
    <w:multiLevelType w:val="hybridMultilevel"/>
    <w:tmpl w:val="AF829B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B8C18EB"/>
    <w:multiLevelType w:val="hybridMultilevel"/>
    <w:tmpl w:val="C22475E2"/>
    <w:lvl w:ilvl="0" w:tplc="C1C2E182">
      <w:start w:val="1"/>
      <w:numFmt w:val="bullet"/>
      <w:pStyle w:val="Measure-Body-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4"/>
  </w:num>
  <w:num w:numId="3">
    <w:abstractNumId w:val="13"/>
  </w:num>
  <w:num w:numId="4">
    <w:abstractNumId w:val="7"/>
  </w:num>
  <w:num w:numId="5">
    <w:abstractNumId w:val="3"/>
  </w:num>
  <w:num w:numId="6">
    <w:abstractNumId w:val="5"/>
  </w:num>
  <w:num w:numId="7">
    <w:abstractNumId w:val="11"/>
  </w:num>
  <w:num w:numId="8">
    <w:abstractNumId w:val="12"/>
  </w:num>
  <w:num w:numId="9">
    <w:abstractNumId w:val="0"/>
  </w:num>
  <w:num w:numId="10">
    <w:abstractNumId w:val="3"/>
  </w:num>
  <w:num w:numId="11">
    <w:abstractNumId w:val="9"/>
  </w:num>
  <w:num w:numId="12">
    <w:abstractNumId w:val="2"/>
  </w:num>
  <w:num w:numId="13">
    <w:abstractNumId w:val="8"/>
  </w:num>
  <w:num w:numId="14">
    <w:abstractNumId w:val="6"/>
  </w:num>
  <w:num w:numId="15">
    <w:abstractNumId w:val="10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74"/>
  <w:embedSystemFonts/>
  <w:mirrorMargins/>
  <w:proofState w:spelling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96E"/>
    <w:rsid w:val="000006CE"/>
    <w:rsid w:val="0000096E"/>
    <w:rsid w:val="000106FB"/>
    <w:rsid w:val="00011F01"/>
    <w:rsid w:val="00012863"/>
    <w:rsid w:val="000145BE"/>
    <w:rsid w:val="00016AC4"/>
    <w:rsid w:val="00023247"/>
    <w:rsid w:val="00035606"/>
    <w:rsid w:val="00035AC1"/>
    <w:rsid w:val="0004382C"/>
    <w:rsid w:val="00044296"/>
    <w:rsid w:val="000563FA"/>
    <w:rsid w:val="00074B70"/>
    <w:rsid w:val="000846B8"/>
    <w:rsid w:val="000851AF"/>
    <w:rsid w:val="00087194"/>
    <w:rsid w:val="00090C07"/>
    <w:rsid w:val="00094131"/>
    <w:rsid w:val="00094BB3"/>
    <w:rsid w:val="000A07AC"/>
    <w:rsid w:val="000A458C"/>
    <w:rsid w:val="000B1DA4"/>
    <w:rsid w:val="000B52BB"/>
    <w:rsid w:val="000B5B60"/>
    <w:rsid w:val="000B6E3A"/>
    <w:rsid w:val="000B7135"/>
    <w:rsid w:val="000C0665"/>
    <w:rsid w:val="000C22B8"/>
    <w:rsid w:val="000C3CFF"/>
    <w:rsid w:val="000D0F21"/>
    <w:rsid w:val="000E72B7"/>
    <w:rsid w:val="000F58D9"/>
    <w:rsid w:val="00101CF2"/>
    <w:rsid w:val="00106B65"/>
    <w:rsid w:val="001168CC"/>
    <w:rsid w:val="00117FCD"/>
    <w:rsid w:val="00120E30"/>
    <w:rsid w:val="00126432"/>
    <w:rsid w:val="001271D6"/>
    <w:rsid w:val="00135082"/>
    <w:rsid w:val="001357C7"/>
    <w:rsid w:val="00136D3D"/>
    <w:rsid w:val="00142067"/>
    <w:rsid w:val="00142CD9"/>
    <w:rsid w:val="00144780"/>
    <w:rsid w:val="00144BE6"/>
    <w:rsid w:val="00162D9E"/>
    <w:rsid w:val="00165A11"/>
    <w:rsid w:val="001734E6"/>
    <w:rsid w:val="00174178"/>
    <w:rsid w:val="00177810"/>
    <w:rsid w:val="001A0A8F"/>
    <w:rsid w:val="001A0FF1"/>
    <w:rsid w:val="001A3B5A"/>
    <w:rsid w:val="001A3C85"/>
    <w:rsid w:val="001B23AE"/>
    <w:rsid w:val="001B2A00"/>
    <w:rsid w:val="001B2F4F"/>
    <w:rsid w:val="001C60AE"/>
    <w:rsid w:val="001C71D5"/>
    <w:rsid w:val="001C7515"/>
    <w:rsid w:val="001D1264"/>
    <w:rsid w:val="001E1389"/>
    <w:rsid w:val="001E3367"/>
    <w:rsid w:val="001F3647"/>
    <w:rsid w:val="001F45B5"/>
    <w:rsid w:val="00240D7A"/>
    <w:rsid w:val="0025786A"/>
    <w:rsid w:val="00260C4C"/>
    <w:rsid w:val="002611C5"/>
    <w:rsid w:val="00262B26"/>
    <w:rsid w:val="0026706C"/>
    <w:rsid w:val="002A7D48"/>
    <w:rsid w:val="002C5EED"/>
    <w:rsid w:val="002D30FC"/>
    <w:rsid w:val="002E319D"/>
    <w:rsid w:val="00301FF6"/>
    <w:rsid w:val="0030338D"/>
    <w:rsid w:val="00303E6B"/>
    <w:rsid w:val="0030638C"/>
    <w:rsid w:val="003326BE"/>
    <w:rsid w:val="0037450B"/>
    <w:rsid w:val="003848CF"/>
    <w:rsid w:val="0039655C"/>
    <w:rsid w:val="00397DDD"/>
    <w:rsid w:val="003A632F"/>
    <w:rsid w:val="003B29F8"/>
    <w:rsid w:val="003B4ECC"/>
    <w:rsid w:val="003B5BC0"/>
    <w:rsid w:val="003C0124"/>
    <w:rsid w:val="003C619C"/>
    <w:rsid w:val="003D3FC2"/>
    <w:rsid w:val="003D4F3A"/>
    <w:rsid w:val="003D7CBE"/>
    <w:rsid w:val="003E04D3"/>
    <w:rsid w:val="003E753E"/>
    <w:rsid w:val="003F333B"/>
    <w:rsid w:val="003F3596"/>
    <w:rsid w:val="003F60DB"/>
    <w:rsid w:val="003F67B4"/>
    <w:rsid w:val="00400EAA"/>
    <w:rsid w:val="00414AF2"/>
    <w:rsid w:val="00414B7E"/>
    <w:rsid w:val="00421D4E"/>
    <w:rsid w:val="00426C29"/>
    <w:rsid w:val="00426E4C"/>
    <w:rsid w:val="00427E1A"/>
    <w:rsid w:val="00434891"/>
    <w:rsid w:val="00447DDA"/>
    <w:rsid w:val="0045121C"/>
    <w:rsid w:val="0045192E"/>
    <w:rsid w:val="004768C1"/>
    <w:rsid w:val="004831B9"/>
    <w:rsid w:val="004835AA"/>
    <w:rsid w:val="00495FDF"/>
    <w:rsid w:val="004A5D81"/>
    <w:rsid w:val="004A6FD2"/>
    <w:rsid w:val="004B1108"/>
    <w:rsid w:val="004B4FC5"/>
    <w:rsid w:val="004C3E0B"/>
    <w:rsid w:val="004C4D69"/>
    <w:rsid w:val="004D213C"/>
    <w:rsid w:val="004D6D1D"/>
    <w:rsid w:val="004E5653"/>
    <w:rsid w:val="004E5A71"/>
    <w:rsid w:val="004F73FA"/>
    <w:rsid w:val="00501738"/>
    <w:rsid w:val="005039E1"/>
    <w:rsid w:val="00523853"/>
    <w:rsid w:val="00526AC1"/>
    <w:rsid w:val="00530AF3"/>
    <w:rsid w:val="0053345A"/>
    <w:rsid w:val="0053765F"/>
    <w:rsid w:val="00537B38"/>
    <w:rsid w:val="0054343C"/>
    <w:rsid w:val="005519BB"/>
    <w:rsid w:val="00552948"/>
    <w:rsid w:val="00556DA5"/>
    <w:rsid w:val="00561DFC"/>
    <w:rsid w:val="0056406F"/>
    <w:rsid w:val="00576D22"/>
    <w:rsid w:val="0058076B"/>
    <w:rsid w:val="005834B3"/>
    <w:rsid w:val="00587CBB"/>
    <w:rsid w:val="00593A73"/>
    <w:rsid w:val="005B2CE1"/>
    <w:rsid w:val="005B6A0C"/>
    <w:rsid w:val="005D19F4"/>
    <w:rsid w:val="005D1EB3"/>
    <w:rsid w:val="005E06D5"/>
    <w:rsid w:val="005E2FB9"/>
    <w:rsid w:val="005F02EF"/>
    <w:rsid w:val="005F3302"/>
    <w:rsid w:val="0060304C"/>
    <w:rsid w:val="006036F5"/>
    <w:rsid w:val="00605D9A"/>
    <w:rsid w:val="00614EF4"/>
    <w:rsid w:val="006176F9"/>
    <w:rsid w:val="00620CA3"/>
    <w:rsid w:val="00623643"/>
    <w:rsid w:val="006246E1"/>
    <w:rsid w:val="00642BE1"/>
    <w:rsid w:val="00644A1E"/>
    <w:rsid w:val="00652578"/>
    <w:rsid w:val="00657272"/>
    <w:rsid w:val="00667622"/>
    <w:rsid w:val="00667BE8"/>
    <w:rsid w:val="00680415"/>
    <w:rsid w:val="006922AA"/>
    <w:rsid w:val="00694C80"/>
    <w:rsid w:val="00697BBD"/>
    <w:rsid w:val="006A4A37"/>
    <w:rsid w:val="006B1242"/>
    <w:rsid w:val="006B3DA4"/>
    <w:rsid w:val="006B5E3B"/>
    <w:rsid w:val="006B7857"/>
    <w:rsid w:val="006B7CF1"/>
    <w:rsid w:val="006C03E4"/>
    <w:rsid w:val="006C06EE"/>
    <w:rsid w:val="006C3C9E"/>
    <w:rsid w:val="006D5297"/>
    <w:rsid w:val="006E5D2F"/>
    <w:rsid w:val="006F1E54"/>
    <w:rsid w:val="006F5F36"/>
    <w:rsid w:val="007105FB"/>
    <w:rsid w:val="00714BE9"/>
    <w:rsid w:val="00717AE9"/>
    <w:rsid w:val="00731510"/>
    <w:rsid w:val="00737C15"/>
    <w:rsid w:val="00764EB9"/>
    <w:rsid w:val="00774485"/>
    <w:rsid w:val="0078537A"/>
    <w:rsid w:val="007976C0"/>
    <w:rsid w:val="007B1DE3"/>
    <w:rsid w:val="007B2709"/>
    <w:rsid w:val="007B4EAB"/>
    <w:rsid w:val="007C415E"/>
    <w:rsid w:val="007D1955"/>
    <w:rsid w:val="007E2ECE"/>
    <w:rsid w:val="007E5E1F"/>
    <w:rsid w:val="007F312E"/>
    <w:rsid w:val="008030EA"/>
    <w:rsid w:val="00806D34"/>
    <w:rsid w:val="00815754"/>
    <w:rsid w:val="00816B3E"/>
    <w:rsid w:val="00823BFD"/>
    <w:rsid w:val="00837B2F"/>
    <w:rsid w:val="00844AA3"/>
    <w:rsid w:val="00856DDC"/>
    <w:rsid w:val="00864804"/>
    <w:rsid w:val="0087571D"/>
    <w:rsid w:val="008802F9"/>
    <w:rsid w:val="00890E5B"/>
    <w:rsid w:val="00897AD4"/>
    <w:rsid w:val="008A58DC"/>
    <w:rsid w:val="008B1078"/>
    <w:rsid w:val="008B351B"/>
    <w:rsid w:val="008B7E51"/>
    <w:rsid w:val="008C1AB5"/>
    <w:rsid w:val="008C5624"/>
    <w:rsid w:val="008D44DB"/>
    <w:rsid w:val="008D4AF4"/>
    <w:rsid w:val="008F2A35"/>
    <w:rsid w:val="008F5533"/>
    <w:rsid w:val="008F6F81"/>
    <w:rsid w:val="009078E4"/>
    <w:rsid w:val="009179BD"/>
    <w:rsid w:val="009231EA"/>
    <w:rsid w:val="0092354D"/>
    <w:rsid w:val="0094528E"/>
    <w:rsid w:val="009513E7"/>
    <w:rsid w:val="00975682"/>
    <w:rsid w:val="009864A1"/>
    <w:rsid w:val="00987634"/>
    <w:rsid w:val="009957C9"/>
    <w:rsid w:val="009B556E"/>
    <w:rsid w:val="009C60CB"/>
    <w:rsid w:val="009D24C8"/>
    <w:rsid w:val="009D3CFD"/>
    <w:rsid w:val="009E4920"/>
    <w:rsid w:val="009F0731"/>
    <w:rsid w:val="009F3B5B"/>
    <w:rsid w:val="009F3BD0"/>
    <w:rsid w:val="00A009E0"/>
    <w:rsid w:val="00A05FE5"/>
    <w:rsid w:val="00A064EA"/>
    <w:rsid w:val="00A109FC"/>
    <w:rsid w:val="00A1556E"/>
    <w:rsid w:val="00A22E69"/>
    <w:rsid w:val="00A24B0D"/>
    <w:rsid w:val="00A4613F"/>
    <w:rsid w:val="00A4697C"/>
    <w:rsid w:val="00A5559E"/>
    <w:rsid w:val="00A605F9"/>
    <w:rsid w:val="00A67B98"/>
    <w:rsid w:val="00A71710"/>
    <w:rsid w:val="00A73E75"/>
    <w:rsid w:val="00A742AB"/>
    <w:rsid w:val="00A96187"/>
    <w:rsid w:val="00AA0ED8"/>
    <w:rsid w:val="00AA4F1D"/>
    <w:rsid w:val="00AB497C"/>
    <w:rsid w:val="00AC40C5"/>
    <w:rsid w:val="00AD04BD"/>
    <w:rsid w:val="00AD682E"/>
    <w:rsid w:val="00AD6C80"/>
    <w:rsid w:val="00AE3C57"/>
    <w:rsid w:val="00AF00E5"/>
    <w:rsid w:val="00AF4430"/>
    <w:rsid w:val="00B036D4"/>
    <w:rsid w:val="00B062C5"/>
    <w:rsid w:val="00B34E54"/>
    <w:rsid w:val="00B46393"/>
    <w:rsid w:val="00B6392F"/>
    <w:rsid w:val="00B66C34"/>
    <w:rsid w:val="00B7217B"/>
    <w:rsid w:val="00B7428D"/>
    <w:rsid w:val="00B81032"/>
    <w:rsid w:val="00B8272E"/>
    <w:rsid w:val="00B857DA"/>
    <w:rsid w:val="00B87E9F"/>
    <w:rsid w:val="00B90E21"/>
    <w:rsid w:val="00B923AD"/>
    <w:rsid w:val="00B965EE"/>
    <w:rsid w:val="00BA1CB9"/>
    <w:rsid w:val="00BA4D26"/>
    <w:rsid w:val="00BA5D21"/>
    <w:rsid w:val="00BB77E7"/>
    <w:rsid w:val="00BD69D7"/>
    <w:rsid w:val="00BF0855"/>
    <w:rsid w:val="00BF228F"/>
    <w:rsid w:val="00BF4A1F"/>
    <w:rsid w:val="00C249F2"/>
    <w:rsid w:val="00C333D8"/>
    <w:rsid w:val="00C3688B"/>
    <w:rsid w:val="00C374C1"/>
    <w:rsid w:val="00C40DEE"/>
    <w:rsid w:val="00C4353D"/>
    <w:rsid w:val="00C568F4"/>
    <w:rsid w:val="00C575F9"/>
    <w:rsid w:val="00C67C4C"/>
    <w:rsid w:val="00C84230"/>
    <w:rsid w:val="00C90B57"/>
    <w:rsid w:val="00C93191"/>
    <w:rsid w:val="00C931CA"/>
    <w:rsid w:val="00C94D70"/>
    <w:rsid w:val="00C96520"/>
    <w:rsid w:val="00CA1D0C"/>
    <w:rsid w:val="00CA336E"/>
    <w:rsid w:val="00CB3F6A"/>
    <w:rsid w:val="00CC2FC7"/>
    <w:rsid w:val="00CC64FF"/>
    <w:rsid w:val="00CD29CA"/>
    <w:rsid w:val="00CD759D"/>
    <w:rsid w:val="00CE1254"/>
    <w:rsid w:val="00CE2515"/>
    <w:rsid w:val="00CE2E4C"/>
    <w:rsid w:val="00CE3826"/>
    <w:rsid w:val="00CE4554"/>
    <w:rsid w:val="00CE479E"/>
    <w:rsid w:val="00CF442A"/>
    <w:rsid w:val="00CF5E1E"/>
    <w:rsid w:val="00D00093"/>
    <w:rsid w:val="00D0553E"/>
    <w:rsid w:val="00D10BDB"/>
    <w:rsid w:val="00D1189E"/>
    <w:rsid w:val="00D22D63"/>
    <w:rsid w:val="00D2315F"/>
    <w:rsid w:val="00D25032"/>
    <w:rsid w:val="00D26EA0"/>
    <w:rsid w:val="00D30A54"/>
    <w:rsid w:val="00D449DF"/>
    <w:rsid w:val="00D47923"/>
    <w:rsid w:val="00D51F81"/>
    <w:rsid w:val="00D554E7"/>
    <w:rsid w:val="00D609C9"/>
    <w:rsid w:val="00D97CC6"/>
    <w:rsid w:val="00DA07D6"/>
    <w:rsid w:val="00DA3F81"/>
    <w:rsid w:val="00DA61E5"/>
    <w:rsid w:val="00DB246D"/>
    <w:rsid w:val="00DB4A67"/>
    <w:rsid w:val="00DC08AA"/>
    <w:rsid w:val="00DD45F0"/>
    <w:rsid w:val="00DD5347"/>
    <w:rsid w:val="00DE4C09"/>
    <w:rsid w:val="00DE4F9B"/>
    <w:rsid w:val="00DF1BF6"/>
    <w:rsid w:val="00DF6DD5"/>
    <w:rsid w:val="00DF71E3"/>
    <w:rsid w:val="00E07137"/>
    <w:rsid w:val="00E11302"/>
    <w:rsid w:val="00E1720E"/>
    <w:rsid w:val="00E20221"/>
    <w:rsid w:val="00E205BE"/>
    <w:rsid w:val="00E2793E"/>
    <w:rsid w:val="00E31CE4"/>
    <w:rsid w:val="00E41B7B"/>
    <w:rsid w:val="00E464C7"/>
    <w:rsid w:val="00E467F7"/>
    <w:rsid w:val="00E730A5"/>
    <w:rsid w:val="00E77E7E"/>
    <w:rsid w:val="00EA01D6"/>
    <w:rsid w:val="00EA7044"/>
    <w:rsid w:val="00EB12A6"/>
    <w:rsid w:val="00EB7031"/>
    <w:rsid w:val="00EC1D9A"/>
    <w:rsid w:val="00ED0B99"/>
    <w:rsid w:val="00EE04B8"/>
    <w:rsid w:val="00EE05DA"/>
    <w:rsid w:val="00EE45D5"/>
    <w:rsid w:val="00EF4A2B"/>
    <w:rsid w:val="00EF4AB0"/>
    <w:rsid w:val="00EF6385"/>
    <w:rsid w:val="00F04145"/>
    <w:rsid w:val="00F14931"/>
    <w:rsid w:val="00F31A4B"/>
    <w:rsid w:val="00F3483A"/>
    <w:rsid w:val="00F36B0E"/>
    <w:rsid w:val="00F42AA8"/>
    <w:rsid w:val="00F476A2"/>
    <w:rsid w:val="00F52E25"/>
    <w:rsid w:val="00F74B7D"/>
    <w:rsid w:val="00F800BA"/>
    <w:rsid w:val="00F85A21"/>
    <w:rsid w:val="00F90943"/>
    <w:rsid w:val="00FA1B4C"/>
    <w:rsid w:val="00FA7AFD"/>
    <w:rsid w:val="00FB461A"/>
    <w:rsid w:val="00FC184E"/>
    <w:rsid w:val="00FC405E"/>
    <w:rsid w:val="00FE4E69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  <w14:docId w14:val="5FD36EE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0" w:defSemiHidden="0" w:defUnhideWhenUsed="0" w:defQFormat="0" w:count="276">
    <w:lsdException w:name="heading 1" w:uiPriority="9" w:qFormat="1"/>
    <w:lsdException w:name="heading 2" w:uiPriority="9" w:qFormat="1"/>
    <w:lsdException w:name="heading 3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Body Text" w:uiPriority="99"/>
    <w:lsdException w:name="Hyperlink" w:uiPriority="99"/>
    <w:lsdException w:name="Normal (Web)" w:uiPriority="99"/>
    <w:lsdException w:name="HTML Preformatted" w:uiPriority="99"/>
    <w:lsdException w:name="Table Grid" w:uiPriority="59"/>
    <w:lsdException w:name="List Paragraph" w:uiPriority="34" w:qFormat="1"/>
  </w:latentStyles>
  <w:style w:type="paragraph" w:default="1" w:styleId="Normal">
    <w:name w:val="Normal"/>
    <w:qFormat/>
    <w:rsid w:val="00A064EA"/>
    <w:rPr>
      <w:rFonts w:ascii="ClearviewADA" w:hAnsi="ClearviewADA"/>
      <w:sz w:val="20"/>
    </w:rPr>
  </w:style>
  <w:style w:type="paragraph" w:styleId="Heading1">
    <w:name w:val="heading 1"/>
    <w:basedOn w:val="Normal"/>
    <w:next w:val="Body"/>
    <w:link w:val="Heading1Char"/>
    <w:uiPriority w:val="9"/>
    <w:qFormat/>
    <w:rsid w:val="008F2A35"/>
    <w:pPr>
      <w:outlineLvl w:val="0"/>
    </w:pPr>
    <w:rPr>
      <w:rFonts w:eastAsiaTheme="minorHAnsi"/>
      <w:b/>
      <w:sz w:val="32"/>
      <w:szCs w:val="32"/>
    </w:rPr>
  </w:style>
  <w:style w:type="paragraph" w:styleId="Heading2">
    <w:name w:val="heading 2"/>
    <w:basedOn w:val="Heading1"/>
    <w:next w:val="Body"/>
    <w:link w:val="Heading2Char"/>
    <w:uiPriority w:val="9"/>
    <w:unhideWhenUsed/>
    <w:qFormat/>
    <w:rsid w:val="005D1EB3"/>
    <w:pPr>
      <w:spacing w:before="60" w:after="60"/>
      <w:outlineLvl w:val="1"/>
    </w:pPr>
    <w:rPr>
      <w:sz w:val="26"/>
      <w:szCs w:val="26"/>
    </w:rPr>
  </w:style>
  <w:style w:type="paragraph" w:styleId="Heading3">
    <w:name w:val="heading 3"/>
    <w:basedOn w:val="Body"/>
    <w:next w:val="Body"/>
    <w:link w:val="Heading3Char"/>
    <w:uiPriority w:val="9"/>
    <w:unhideWhenUsed/>
    <w:qFormat/>
    <w:rsid w:val="008F2A35"/>
    <w:pPr>
      <w:keepNext/>
      <w:tabs>
        <w:tab w:val="left" w:pos="10800"/>
      </w:tabs>
      <w:spacing w:before="200" w:after="20" w:line="240" w:lineRule="auto"/>
      <w:outlineLvl w:val="2"/>
    </w:pPr>
    <w:rPr>
      <w:rFonts w:eastAsia="Times New Roman"/>
      <w:b/>
      <w:color w:val="000000" w:themeColor="text1"/>
      <w:szCs w:val="22"/>
    </w:rPr>
  </w:style>
  <w:style w:type="paragraph" w:styleId="Heading4">
    <w:name w:val="heading 4"/>
    <w:basedOn w:val="Body"/>
    <w:next w:val="Body"/>
    <w:link w:val="Heading4Char"/>
    <w:uiPriority w:val="9"/>
    <w:unhideWhenUsed/>
    <w:qFormat/>
    <w:rsid w:val="001D1264"/>
    <w:pPr>
      <w:keepNext/>
      <w:keepLines/>
      <w:spacing w:before="200" w:after="40"/>
      <w:outlineLvl w:val="3"/>
    </w:pPr>
    <w:rPr>
      <w:rFonts w:ascii="ClearviewADA Medium" w:eastAsiaTheme="majorEastAsia" w:hAnsi="ClearviewADA Medium" w:cstheme="majorBidi"/>
      <w:bCs/>
      <w:iCs/>
      <w:color w:val="404040" w:themeColor="text1" w:themeTint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">
    <w:name w:val="Body"/>
    <w:rsid w:val="00BB77E7"/>
    <w:pPr>
      <w:spacing w:after="160" w:line="252" w:lineRule="auto"/>
    </w:pPr>
    <w:rPr>
      <w:rFonts w:ascii="ClearviewADA" w:eastAsia="ヒラギノ角ゴ Pro W3" w:hAnsi="ClearviewADA" w:cs="Arial"/>
      <w:color w:val="000000"/>
      <w:sz w:val="22"/>
      <w:szCs w:val="20"/>
    </w:rPr>
  </w:style>
  <w:style w:type="character" w:customStyle="1" w:styleId="Heading1Char">
    <w:name w:val="Heading 1 Char"/>
    <w:basedOn w:val="DefaultParagraphFont"/>
    <w:link w:val="Heading1"/>
    <w:uiPriority w:val="9"/>
    <w:rsid w:val="008F2A35"/>
    <w:rPr>
      <w:rFonts w:ascii="ClearviewADA" w:eastAsiaTheme="minorHAnsi" w:hAnsi="ClearviewADA"/>
      <w:b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5D1EB3"/>
    <w:rPr>
      <w:rFonts w:ascii="ClearviewADA Demi" w:eastAsiaTheme="minorHAnsi" w:hAnsi="ClearviewADA Demi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8F2A35"/>
    <w:rPr>
      <w:rFonts w:ascii="ClearviewADA" w:eastAsia="Times New Roman" w:hAnsi="ClearviewADA" w:cs="Arial"/>
      <w:b/>
      <w:color w:val="000000" w:themeColor="text1"/>
      <w:sz w:val="22"/>
      <w:szCs w:val="22"/>
    </w:rPr>
  </w:style>
  <w:style w:type="character" w:customStyle="1" w:styleId="Heading4Char">
    <w:name w:val="Heading 4 Char"/>
    <w:basedOn w:val="DefaultParagraphFont"/>
    <w:link w:val="Heading4"/>
    <w:uiPriority w:val="9"/>
    <w:rsid w:val="001D1264"/>
    <w:rPr>
      <w:rFonts w:ascii="ClearviewADA Medium" w:eastAsiaTheme="majorEastAsia" w:hAnsi="ClearviewADA Medium" w:cstheme="majorBidi"/>
      <w:bCs/>
      <w:iCs/>
      <w:color w:val="404040" w:themeColor="text1" w:themeTint="BF"/>
      <w:sz w:val="22"/>
      <w:szCs w:val="22"/>
    </w:rPr>
  </w:style>
  <w:style w:type="paragraph" w:styleId="BalloonText">
    <w:name w:val="Balloon Text"/>
    <w:basedOn w:val="Normal"/>
    <w:link w:val="BalloonTextChar1"/>
    <w:uiPriority w:val="99"/>
    <w:semiHidden/>
    <w:unhideWhenUsed/>
    <w:rsid w:val="002F0588"/>
    <w:rPr>
      <w:rFonts w:ascii="Lucida Grande" w:hAnsi="Lucida Grande" w:cs="Lucida Grande"/>
      <w:sz w:val="18"/>
      <w:szCs w:val="18"/>
    </w:rPr>
  </w:style>
  <w:style w:type="character" w:customStyle="1" w:styleId="BalloonTextChar1">
    <w:name w:val="Balloon Text Char1"/>
    <w:basedOn w:val="DefaultParagraphFont"/>
    <w:link w:val="BalloonText"/>
    <w:uiPriority w:val="99"/>
    <w:semiHidden/>
    <w:rsid w:val="002F0588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uiPriority w:val="99"/>
    <w:semiHidden/>
    <w:rsid w:val="00813C97"/>
    <w:rPr>
      <w:rFonts w:ascii="Lucida Grande" w:hAnsi="Lucida Grande"/>
      <w:sz w:val="18"/>
      <w:szCs w:val="18"/>
    </w:rPr>
  </w:style>
  <w:style w:type="paragraph" w:customStyle="1" w:styleId="Body-ListIntro">
    <w:name w:val="Body-ListIntro"/>
    <w:basedOn w:val="Body"/>
    <w:next w:val="BodyBullets"/>
    <w:rsid w:val="000106FB"/>
    <w:pPr>
      <w:spacing w:after="60"/>
    </w:pPr>
  </w:style>
  <w:style w:type="paragraph" w:customStyle="1" w:styleId="BodyBullets">
    <w:name w:val="Body Bullets"/>
    <w:basedOn w:val="Body"/>
    <w:qFormat/>
    <w:rsid w:val="00F42AA8"/>
    <w:pPr>
      <w:keepLines/>
      <w:numPr>
        <w:numId w:val="2"/>
      </w:numPr>
      <w:ind w:left="360" w:right="360"/>
      <w:contextualSpacing/>
    </w:pPr>
    <w:rPr>
      <w:rFonts w:eastAsia="Times New Roman"/>
      <w:szCs w:val="21"/>
    </w:rPr>
  </w:style>
  <w:style w:type="table" w:styleId="TableGrid">
    <w:name w:val="Table Grid"/>
    <w:basedOn w:val="TableNormal"/>
    <w:uiPriority w:val="59"/>
    <w:rsid w:val="00FF511B"/>
    <w:rPr>
      <w:rFonts w:eastAsiaTheme="minorHAnsi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OC1">
    <w:name w:val="toc 1"/>
    <w:basedOn w:val="Normal"/>
    <w:next w:val="Normal"/>
    <w:autoRedefine/>
    <w:uiPriority w:val="39"/>
    <w:unhideWhenUsed/>
    <w:rsid w:val="007C415E"/>
    <w:pPr>
      <w:tabs>
        <w:tab w:val="right" w:leader="dot" w:pos="8640"/>
      </w:tabs>
      <w:spacing w:before="180" w:after="120"/>
      <w:ind w:left="720"/>
    </w:pPr>
    <w:rPr>
      <w:rFonts w:ascii="Avenir LT Std 45 Book" w:hAnsi="Avenir LT Std 45 Book"/>
      <w:b/>
      <w:sz w:val="24"/>
    </w:rPr>
  </w:style>
  <w:style w:type="paragraph" w:styleId="TOC2">
    <w:name w:val="toc 2"/>
    <w:basedOn w:val="Normal"/>
    <w:next w:val="Normal"/>
    <w:autoRedefine/>
    <w:uiPriority w:val="39"/>
    <w:unhideWhenUsed/>
    <w:rsid w:val="005B6A0C"/>
    <w:pPr>
      <w:tabs>
        <w:tab w:val="right" w:pos="8640"/>
      </w:tabs>
      <w:spacing w:after="60" w:line="276" w:lineRule="auto"/>
      <w:ind w:left="720"/>
    </w:pPr>
    <w:rPr>
      <w:rFonts w:ascii="Avenir LT Std 45 Book" w:hAnsi="Avenir LT Std 45 Book"/>
      <w:noProof/>
    </w:rPr>
  </w:style>
  <w:style w:type="paragraph" w:styleId="TOC3">
    <w:name w:val="toc 3"/>
    <w:basedOn w:val="Normal"/>
    <w:next w:val="Normal"/>
    <w:autoRedefine/>
    <w:uiPriority w:val="39"/>
    <w:unhideWhenUsed/>
    <w:rsid w:val="007C415E"/>
    <w:pPr>
      <w:tabs>
        <w:tab w:val="right" w:pos="8640"/>
      </w:tabs>
      <w:spacing w:after="40"/>
      <w:ind w:left="1440"/>
    </w:pPr>
  </w:style>
  <w:style w:type="paragraph" w:styleId="TOC4">
    <w:name w:val="toc 4"/>
    <w:basedOn w:val="Normal"/>
    <w:next w:val="Normal"/>
    <w:autoRedefine/>
    <w:uiPriority w:val="39"/>
    <w:unhideWhenUsed/>
    <w:rsid w:val="005B6A0C"/>
    <w:pPr>
      <w:tabs>
        <w:tab w:val="right" w:pos="8640"/>
      </w:tabs>
      <w:ind w:left="1440"/>
    </w:pPr>
  </w:style>
  <w:style w:type="paragraph" w:styleId="TOC5">
    <w:name w:val="toc 5"/>
    <w:basedOn w:val="Normal"/>
    <w:next w:val="Normal"/>
    <w:autoRedefine/>
    <w:uiPriority w:val="39"/>
    <w:unhideWhenUsed/>
    <w:rsid w:val="002F0588"/>
    <w:pPr>
      <w:ind w:left="960"/>
    </w:pPr>
  </w:style>
  <w:style w:type="paragraph" w:styleId="TOC6">
    <w:name w:val="toc 6"/>
    <w:basedOn w:val="Normal"/>
    <w:next w:val="Normal"/>
    <w:autoRedefine/>
    <w:uiPriority w:val="39"/>
    <w:unhideWhenUsed/>
    <w:rsid w:val="002F0588"/>
    <w:pPr>
      <w:ind w:left="1200"/>
    </w:pPr>
  </w:style>
  <w:style w:type="paragraph" w:styleId="TOC7">
    <w:name w:val="toc 7"/>
    <w:basedOn w:val="Normal"/>
    <w:next w:val="Normal"/>
    <w:autoRedefine/>
    <w:uiPriority w:val="39"/>
    <w:unhideWhenUsed/>
    <w:rsid w:val="002F0588"/>
    <w:pPr>
      <w:ind w:left="1440"/>
    </w:pPr>
  </w:style>
  <w:style w:type="paragraph" w:styleId="TOC8">
    <w:name w:val="toc 8"/>
    <w:basedOn w:val="Normal"/>
    <w:next w:val="Normal"/>
    <w:autoRedefine/>
    <w:uiPriority w:val="39"/>
    <w:unhideWhenUsed/>
    <w:rsid w:val="002F0588"/>
    <w:pPr>
      <w:ind w:left="1680"/>
    </w:pPr>
  </w:style>
  <w:style w:type="paragraph" w:styleId="TOC9">
    <w:name w:val="toc 9"/>
    <w:basedOn w:val="Normal"/>
    <w:next w:val="Normal"/>
    <w:autoRedefine/>
    <w:uiPriority w:val="39"/>
    <w:unhideWhenUsed/>
    <w:rsid w:val="002F0588"/>
    <w:pPr>
      <w:ind w:left="1920"/>
    </w:pPr>
  </w:style>
  <w:style w:type="paragraph" w:styleId="Footer">
    <w:name w:val="footer"/>
    <w:basedOn w:val="Body"/>
    <w:link w:val="FooterChar"/>
    <w:rsid w:val="00652578"/>
    <w:pPr>
      <w:spacing w:after="0" w:line="240" w:lineRule="auto"/>
      <w:jc w:val="right"/>
    </w:pPr>
    <w:rPr>
      <w:b/>
      <w:color w:val="595959" w:themeColor="text1" w:themeTint="A6"/>
      <w:sz w:val="18"/>
    </w:rPr>
  </w:style>
  <w:style w:type="character" w:customStyle="1" w:styleId="FooterChar">
    <w:name w:val="Footer Char"/>
    <w:basedOn w:val="DefaultParagraphFont"/>
    <w:link w:val="Footer"/>
    <w:rsid w:val="00652578"/>
    <w:rPr>
      <w:rFonts w:ascii="ClearviewADA" w:eastAsia="ヒラギノ角ゴ Pro W3" w:hAnsi="ClearviewADA" w:cs="Arial"/>
      <w:b/>
      <w:color w:val="595959" w:themeColor="text1" w:themeTint="A6"/>
      <w:sz w:val="18"/>
      <w:szCs w:val="20"/>
    </w:rPr>
  </w:style>
  <w:style w:type="character" w:styleId="PageNumber">
    <w:name w:val="page number"/>
    <w:basedOn w:val="HeaderChar"/>
    <w:rsid w:val="001F45B5"/>
    <w:rPr>
      <w:rFonts w:ascii="ClearviewADA" w:eastAsia="ヒラギノ角ゴ Pro W3" w:hAnsi="ClearviewADA" w:cs="Arial"/>
      <w:b/>
      <w:i w:val="0"/>
      <w:sz w:val="28"/>
      <w:szCs w:val="22"/>
    </w:rPr>
  </w:style>
  <w:style w:type="character" w:customStyle="1" w:styleId="HeaderChar">
    <w:name w:val="Header Char"/>
    <w:basedOn w:val="DefaultParagraphFont"/>
    <w:link w:val="Header"/>
    <w:rsid w:val="00890E5B"/>
    <w:rPr>
      <w:rFonts w:ascii="ClearviewADA" w:hAnsi="ClearviewADA"/>
      <w:sz w:val="20"/>
    </w:rPr>
  </w:style>
  <w:style w:type="paragraph" w:styleId="Header">
    <w:name w:val="header"/>
    <w:basedOn w:val="Normal"/>
    <w:link w:val="HeaderChar"/>
    <w:rsid w:val="00890E5B"/>
  </w:style>
  <w:style w:type="character" w:styleId="CommentReference">
    <w:name w:val="annotation reference"/>
    <w:basedOn w:val="DefaultParagraphFont"/>
    <w:uiPriority w:val="99"/>
    <w:semiHidden/>
    <w:unhideWhenUsed/>
    <w:rsid w:val="00D51F81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51F81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51F81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51F81"/>
    <w:rPr>
      <w:b/>
      <w:bCs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51F81"/>
    <w:rPr>
      <w:b/>
      <w:bCs/>
      <w:sz w:val="20"/>
      <w:szCs w:val="20"/>
    </w:rPr>
  </w:style>
  <w:style w:type="paragraph" w:styleId="BlockText">
    <w:name w:val="Block Text"/>
    <w:basedOn w:val="Normal"/>
    <w:uiPriority w:val="99"/>
    <w:semiHidden/>
    <w:unhideWhenUsed/>
    <w:rsid w:val="00D51F81"/>
    <w:pPr>
      <w:pBdr>
        <w:top w:val="single" w:sz="2" w:space="10" w:color="4F81BD" w:themeColor="accent1"/>
        <w:left w:val="single" w:sz="2" w:space="10" w:color="4F81BD" w:themeColor="accent1"/>
        <w:bottom w:val="single" w:sz="2" w:space="10" w:color="4F81BD" w:themeColor="accent1"/>
        <w:right w:val="single" w:sz="2" w:space="10" w:color="4F81BD" w:themeColor="accent1"/>
      </w:pBdr>
      <w:ind w:left="1152" w:right="1152"/>
    </w:pPr>
    <w:rPr>
      <w:i/>
      <w:iCs/>
      <w:color w:val="4F81BD" w:themeColor="accent1"/>
    </w:rPr>
  </w:style>
  <w:style w:type="character" w:styleId="Hyperlink">
    <w:name w:val="Hyperlink"/>
    <w:basedOn w:val="DefaultParagraphFont"/>
    <w:uiPriority w:val="99"/>
    <w:unhideWhenUsed/>
    <w:rsid w:val="009D24C8"/>
    <w:rPr>
      <w:b/>
      <w:bCs/>
      <w:color w:val="17365D" w:themeColor="text2" w:themeShade="BF"/>
      <w:u w:val="none"/>
    </w:rPr>
  </w:style>
  <w:style w:type="paragraph" w:styleId="ListParagraph">
    <w:name w:val="List Paragraph"/>
    <w:basedOn w:val="Normal"/>
    <w:uiPriority w:val="34"/>
    <w:qFormat/>
    <w:rsid w:val="00DC08AA"/>
    <w:pPr>
      <w:spacing w:after="200" w:line="276" w:lineRule="auto"/>
      <w:ind w:left="720"/>
      <w:contextualSpacing/>
    </w:pPr>
    <w:rPr>
      <w:rFonts w:eastAsiaTheme="minorHAnsi"/>
      <w:szCs w:val="22"/>
      <w:lang w:eastAsia="en-US"/>
    </w:rPr>
  </w:style>
  <w:style w:type="character" w:styleId="FollowedHyperlink">
    <w:name w:val="FollowedHyperlink"/>
    <w:basedOn w:val="DefaultParagraphFont"/>
    <w:uiPriority w:val="99"/>
    <w:semiHidden/>
    <w:unhideWhenUsed/>
    <w:rsid w:val="009D24C8"/>
    <w:rPr>
      <w:b/>
      <w:color w:val="auto"/>
      <w:u w:val="none"/>
    </w:rPr>
  </w:style>
  <w:style w:type="paragraph" w:customStyle="1" w:styleId="Measure-TableHead">
    <w:name w:val="Measure-TableHead"/>
    <w:basedOn w:val="Normal"/>
    <w:qFormat/>
    <w:rsid w:val="008F2A35"/>
    <w:pPr>
      <w:spacing w:before="100" w:after="100" w:line="252" w:lineRule="auto"/>
    </w:pPr>
    <w:rPr>
      <w:rFonts w:eastAsia="ヒラギノ角ゴ Pro W3" w:cs="Arial"/>
      <w:b/>
      <w:color w:val="000000"/>
      <w:sz w:val="24"/>
    </w:rPr>
  </w:style>
  <w:style w:type="paragraph" w:customStyle="1" w:styleId="Measure-Body">
    <w:name w:val="Measure-Body"/>
    <w:basedOn w:val="Normal"/>
    <w:qFormat/>
    <w:rsid w:val="00DE4F9B"/>
    <w:pPr>
      <w:spacing w:after="60"/>
    </w:pPr>
    <w:rPr>
      <w:sz w:val="17"/>
      <w:szCs w:val="17"/>
    </w:rPr>
  </w:style>
  <w:style w:type="paragraph" w:customStyle="1" w:styleId="Measure-firstpage">
    <w:name w:val="Measure-first page"/>
    <w:basedOn w:val="Normal"/>
    <w:qFormat/>
    <w:rsid w:val="008F2A35"/>
    <w:pPr>
      <w:spacing w:before="100" w:after="100"/>
    </w:pPr>
    <w:rPr>
      <w:rFonts w:eastAsia="ヒラギノ角ゴ Pro W3" w:cs="Arial"/>
      <w:color w:val="000000"/>
      <w:sz w:val="22"/>
      <w:szCs w:val="22"/>
    </w:rPr>
  </w:style>
  <w:style w:type="paragraph" w:customStyle="1" w:styleId="Measure-Body-bullets">
    <w:name w:val="Measure-Body-bullets"/>
    <w:basedOn w:val="Measure-Body"/>
    <w:qFormat/>
    <w:rsid w:val="007E5E1F"/>
    <w:pPr>
      <w:numPr>
        <w:numId w:val="3"/>
      </w:numPr>
      <w:spacing w:after="20"/>
      <w:contextualSpacing/>
    </w:pPr>
  </w:style>
  <w:style w:type="paragraph" w:styleId="PlainText">
    <w:name w:val="Plain Text"/>
    <w:basedOn w:val="Normal"/>
    <w:link w:val="PlainTextChar"/>
    <w:rsid w:val="00C575F9"/>
    <w:rPr>
      <w:rFonts w:ascii="Courier New" w:eastAsia="Times New Roman" w:hAnsi="Courier New" w:cs="Courier New"/>
      <w:szCs w:val="20"/>
      <w:lang w:eastAsia="en-US"/>
    </w:rPr>
  </w:style>
  <w:style w:type="character" w:customStyle="1" w:styleId="PlainTextChar">
    <w:name w:val="Plain Text Char"/>
    <w:basedOn w:val="DefaultParagraphFont"/>
    <w:link w:val="PlainText"/>
    <w:rsid w:val="00C575F9"/>
    <w:rPr>
      <w:rFonts w:ascii="Courier New" w:eastAsia="Times New Roman" w:hAnsi="Courier New" w:cs="Courier New"/>
      <w:sz w:val="20"/>
      <w:szCs w:val="20"/>
      <w:lang w:eastAsia="en-US"/>
    </w:rPr>
  </w:style>
  <w:style w:type="paragraph" w:customStyle="1" w:styleId="Cover-contacts">
    <w:name w:val="Cover-contacts"/>
    <w:basedOn w:val="Body"/>
    <w:qFormat/>
    <w:rsid w:val="0053765F"/>
    <w:pPr>
      <w:spacing w:after="60" w:line="276" w:lineRule="auto"/>
      <w:contextualSpacing/>
    </w:pPr>
    <w:rPr>
      <w:rFonts w:cs="Times New Roman"/>
      <w:szCs w:val="22"/>
    </w:rPr>
  </w:style>
  <w:style w:type="paragraph" w:customStyle="1" w:styleId="Header-Chapter">
    <w:name w:val="Header-Chapter"/>
    <w:basedOn w:val="Body"/>
    <w:qFormat/>
    <w:rsid w:val="0025786A"/>
    <w:pPr>
      <w:spacing w:after="240" w:line="240" w:lineRule="auto"/>
      <w:outlineLvl w:val="0"/>
    </w:pPr>
    <w:rPr>
      <w:b/>
      <w:sz w:val="56"/>
      <w:szCs w:val="56"/>
    </w:rPr>
  </w:style>
  <w:style w:type="paragraph" w:customStyle="1" w:styleId="TOC-Heading">
    <w:name w:val="TOC-Heading"/>
    <w:basedOn w:val="Heading1"/>
    <w:qFormat/>
    <w:rsid w:val="00680415"/>
    <w:pPr>
      <w:spacing w:before="100" w:after="100"/>
    </w:pPr>
  </w:style>
  <w:style w:type="paragraph" w:customStyle="1" w:styleId="TOC-Page">
    <w:name w:val="TOC-Page"/>
    <w:basedOn w:val="Body"/>
    <w:qFormat/>
    <w:rsid w:val="000C22B8"/>
    <w:pPr>
      <w:spacing w:before="160" w:line="240" w:lineRule="auto"/>
      <w:ind w:left="360"/>
    </w:pPr>
    <w:rPr>
      <w:rFonts w:ascii="ClearviewADA Medium" w:hAnsi="ClearviewADA Medium"/>
      <w:sz w:val="24"/>
      <w:szCs w:val="24"/>
    </w:rPr>
  </w:style>
  <w:style w:type="character" w:customStyle="1" w:styleId="hps">
    <w:name w:val="hps"/>
    <w:basedOn w:val="DefaultParagraphFont"/>
    <w:rsid w:val="0058076B"/>
  </w:style>
  <w:style w:type="paragraph" w:customStyle="1" w:styleId="Body-Table">
    <w:name w:val="Body-Table"/>
    <w:basedOn w:val="Body"/>
    <w:qFormat/>
    <w:rsid w:val="0058076B"/>
    <w:pPr>
      <w:spacing w:before="80" w:after="80" w:line="240" w:lineRule="auto"/>
    </w:pPr>
    <w:rPr>
      <w:szCs w:val="19"/>
    </w:rPr>
  </w:style>
  <w:style w:type="paragraph" w:customStyle="1" w:styleId="Instruction-Step">
    <w:name w:val="Instruction-Step"/>
    <w:basedOn w:val="Body"/>
    <w:next w:val="BodyBullets"/>
    <w:qFormat/>
    <w:rsid w:val="009B556E"/>
    <w:pPr>
      <w:spacing w:before="120" w:after="20"/>
    </w:pPr>
    <w:rPr>
      <w:rFonts w:ascii="ClearviewADA Medium" w:hAnsi="ClearviewADA Medium"/>
      <w:noProof/>
      <w:sz w:val="24"/>
      <w:szCs w:val="24"/>
      <w:lang w:eastAsia="en-US"/>
    </w:rPr>
  </w:style>
  <w:style w:type="paragraph" w:customStyle="1" w:styleId="Instructionbody">
    <w:name w:val="Instruction body"/>
    <w:basedOn w:val="Body"/>
    <w:qFormat/>
    <w:rsid w:val="00526AC1"/>
    <w:rPr>
      <w:szCs w:val="22"/>
    </w:rPr>
  </w:style>
  <w:style w:type="paragraph" w:customStyle="1" w:styleId="Instruction-List">
    <w:name w:val="Instruction-List"/>
    <w:basedOn w:val="BodyBullets"/>
    <w:qFormat/>
    <w:rsid w:val="00526AC1"/>
    <w:pPr>
      <w:numPr>
        <w:numId w:val="1"/>
      </w:numPr>
    </w:pPr>
    <w:rPr>
      <w:sz w:val="23"/>
      <w:szCs w:val="22"/>
    </w:rPr>
  </w:style>
  <w:style w:type="paragraph" w:customStyle="1" w:styleId="ChapterTitle">
    <w:name w:val="Chapter Title"/>
    <w:basedOn w:val="Body"/>
    <w:qFormat/>
    <w:rsid w:val="00620CA3"/>
    <w:rPr>
      <w:b/>
      <w:sz w:val="56"/>
      <w:szCs w:val="56"/>
    </w:rPr>
  </w:style>
  <w:style w:type="paragraph" w:customStyle="1" w:styleId="PageTitle">
    <w:name w:val="Page Title"/>
    <w:basedOn w:val="Normal"/>
    <w:qFormat/>
    <w:rsid w:val="0025786A"/>
    <w:pPr>
      <w:tabs>
        <w:tab w:val="left" w:pos="0"/>
        <w:tab w:val="left" w:pos="1080"/>
        <w:tab w:val="left" w:pos="10080"/>
      </w:tabs>
      <w:spacing w:after="480"/>
      <w:ind w:left="-518"/>
      <w:outlineLvl w:val="0"/>
    </w:pPr>
    <w:rPr>
      <w:rFonts w:eastAsia="ヒラギノ角ゴ Pro W3" w:cs="Arial"/>
      <w:b/>
      <w:sz w:val="32"/>
      <w:szCs w:val="22"/>
    </w:rPr>
  </w:style>
  <w:style w:type="paragraph" w:customStyle="1" w:styleId="Candidates-statements">
    <w:name w:val="Candidates-statements"/>
    <w:basedOn w:val="Normal"/>
    <w:qFormat/>
    <w:rsid w:val="008F2A35"/>
    <w:pPr>
      <w:widowControl w:val="0"/>
      <w:autoSpaceDE w:val="0"/>
      <w:autoSpaceDN w:val="0"/>
      <w:adjustRightInd w:val="0"/>
      <w:spacing w:after="80"/>
      <w:ind w:right="90"/>
    </w:pPr>
    <w:rPr>
      <w:rFonts w:asciiTheme="majorHAnsi" w:eastAsiaTheme="minorHAnsi" w:hAnsiTheme="majorHAnsi"/>
      <w:sz w:val="18"/>
      <w:szCs w:val="18"/>
    </w:rPr>
  </w:style>
  <w:style w:type="paragraph" w:customStyle="1" w:styleId="Candidate-Title">
    <w:name w:val="Candidate-Title"/>
    <w:basedOn w:val="Candidates-statements"/>
    <w:qFormat/>
    <w:rsid w:val="008F2A35"/>
    <w:pPr>
      <w:spacing w:before="40"/>
      <w:contextualSpacing/>
    </w:pPr>
    <w:rPr>
      <w:b/>
      <w:sz w:val="20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697BB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Cs w:val="20"/>
      <w:lang w:eastAsia="zh-TW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697BBD"/>
    <w:rPr>
      <w:rFonts w:ascii="Courier New" w:eastAsia="Times New Roman" w:hAnsi="Courier New" w:cs="Courier New"/>
      <w:sz w:val="20"/>
      <w:szCs w:val="20"/>
      <w:lang w:eastAsia="zh-TW"/>
    </w:rPr>
  </w:style>
  <w:style w:type="paragraph" w:styleId="NormalWeb">
    <w:name w:val="Normal (Web)"/>
    <w:basedOn w:val="Normal"/>
    <w:uiPriority w:val="99"/>
    <w:unhideWhenUsed/>
    <w:rsid w:val="00023247"/>
    <w:pPr>
      <w:spacing w:before="100" w:beforeAutospacing="1" w:after="100" w:afterAutospacing="1"/>
    </w:pPr>
    <w:rPr>
      <w:rFonts w:ascii="Times" w:hAnsi="Times" w:cs="Times New Roman"/>
      <w:szCs w:val="20"/>
      <w:lang w:eastAsia="en-US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0" w:defSemiHidden="0" w:defUnhideWhenUsed="0" w:defQFormat="0" w:count="276">
    <w:lsdException w:name="heading 1" w:uiPriority="9" w:qFormat="1"/>
    <w:lsdException w:name="heading 2" w:uiPriority="9" w:qFormat="1"/>
    <w:lsdException w:name="heading 3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Body Text" w:uiPriority="99"/>
    <w:lsdException w:name="Hyperlink" w:uiPriority="99"/>
    <w:lsdException w:name="Normal (Web)" w:uiPriority="99"/>
    <w:lsdException w:name="HTML Preformatted" w:uiPriority="99"/>
    <w:lsdException w:name="Table Grid" w:uiPriority="59"/>
    <w:lsdException w:name="List Paragraph" w:uiPriority="34" w:qFormat="1"/>
  </w:latentStyles>
  <w:style w:type="paragraph" w:default="1" w:styleId="Normal">
    <w:name w:val="Normal"/>
    <w:qFormat/>
    <w:rsid w:val="00A064EA"/>
    <w:rPr>
      <w:rFonts w:ascii="ClearviewADA" w:hAnsi="ClearviewADA"/>
      <w:sz w:val="20"/>
    </w:rPr>
  </w:style>
  <w:style w:type="paragraph" w:styleId="Heading1">
    <w:name w:val="heading 1"/>
    <w:basedOn w:val="Normal"/>
    <w:next w:val="Body"/>
    <w:link w:val="Heading1Char"/>
    <w:uiPriority w:val="9"/>
    <w:qFormat/>
    <w:rsid w:val="008F2A35"/>
    <w:pPr>
      <w:outlineLvl w:val="0"/>
    </w:pPr>
    <w:rPr>
      <w:rFonts w:eastAsiaTheme="minorHAnsi"/>
      <w:b/>
      <w:sz w:val="32"/>
      <w:szCs w:val="32"/>
    </w:rPr>
  </w:style>
  <w:style w:type="paragraph" w:styleId="Heading2">
    <w:name w:val="heading 2"/>
    <w:basedOn w:val="Heading1"/>
    <w:next w:val="Body"/>
    <w:link w:val="Heading2Char"/>
    <w:uiPriority w:val="9"/>
    <w:unhideWhenUsed/>
    <w:qFormat/>
    <w:rsid w:val="005D1EB3"/>
    <w:pPr>
      <w:spacing w:before="60" w:after="60"/>
      <w:outlineLvl w:val="1"/>
    </w:pPr>
    <w:rPr>
      <w:sz w:val="26"/>
      <w:szCs w:val="26"/>
    </w:rPr>
  </w:style>
  <w:style w:type="paragraph" w:styleId="Heading3">
    <w:name w:val="heading 3"/>
    <w:basedOn w:val="Body"/>
    <w:next w:val="Body"/>
    <w:link w:val="Heading3Char"/>
    <w:uiPriority w:val="9"/>
    <w:unhideWhenUsed/>
    <w:qFormat/>
    <w:rsid w:val="008F2A35"/>
    <w:pPr>
      <w:keepNext/>
      <w:tabs>
        <w:tab w:val="left" w:pos="10800"/>
      </w:tabs>
      <w:spacing w:before="200" w:after="20" w:line="240" w:lineRule="auto"/>
      <w:outlineLvl w:val="2"/>
    </w:pPr>
    <w:rPr>
      <w:rFonts w:eastAsia="Times New Roman"/>
      <w:b/>
      <w:color w:val="000000" w:themeColor="text1"/>
      <w:szCs w:val="22"/>
    </w:rPr>
  </w:style>
  <w:style w:type="paragraph" w:styleId="Heading4">
    <w:name w:val="heading 4"/>
    <w:basedOn w:val="Body"/>
    <w:next w:val="Body"/>
    <w:link w:val="Heading4Char"/>
    <w:uiPriority w:val="9"/>
    <w:unhideWhenUsed/>
    <w:qFormat/>
    <w:rsid w:val="001D1264"/>
    <w:pPr>
      <w:keepNext/>
      <w:keepLines/>
      <w:spacing w:before="200" w:after="40"/>
      <w:outlineLvl w:val="3"/>
    </w:pPr>
    <w:rPr>
      <w:rFonts w:ascii="ClearviewADA Medium" w:eastAsiaTheme="majorEastAsia" w:hAnsi="ClearviewADA Medium" w:cstheme="majorBidi"/>
      <w:bCs/>
      <w:iCs/>
      <w:color w:val="404040" w:themeColor="text1" w:themeTint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">
    <w:name w:val="Body"/>
    <w:rsid w:val="00BB77E7"/>
    <w:pPr>
      <w:spacing w:after="160" w:line="252" w:lineRule="auto"/>
    </w:pPr>
    <w:rPr>
      <w:rFonts w:ascii="ClearviewADA" w:eastAsia="ヒラギノ角ゴ Pro W3" w:hAnsi="ClearviewADA" w:cs="Arial"/>
      <w:color w:val="000000"/>
      <w:sz w:val="22"/>
      <w:szCs w:val="20"/>
    </w:rPr>
  </w:style>
  <w:style w:type="character" w:customStyle="1" w:styleId="Heading1Char">
    <w:name w:val="Heading 1 Char"/>
    <w:basedOn w:val="DefaultParagraphFont"/>
    <w:link w:val="Heading1"/>
    <w:uiPriority w:val="9"/>
    <w:rsid w:val="008F2A35"/>
    <w:rPr>
      <w:rFonts w:ascii="ClearviewADA" w:eastAsiaTheme="minorHAnsi" w:hAnsi="ClearviewADA"/>
      <w:b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5D1EB3"/>
    <w:rPr>
      <w:rFonts w:ascii="ClearviewADA Demi" w:eastAsiaTheme="minorHAnsi" w:hAnsi="ClearviewADA Demi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8F2A35"/>
    <w:rPr>
      <w:rFonts w:ascii="ClearviewADA" w:eastAsia="Times New Roman" w:hAnsi="ClearviewADA" w:cs="Arial"/>
      <w:b/>
      <w:color w:val="000000" w:themeColor="text1"/>
      <w:sz w:val="22"/>
      <w:szCs w:val="22"/>
    </w:rPr>
  </w:style>
  <w:style w:type="character" w:customStyle="1" w:styleId="Heading4Char">
    <w:name w:val="Heading 4 Char"/>
    <w:basedOn w:val="DefaultParagraphFont"/>
    <w:link w:val="Heading4"/>
    <w:uiPriority w:val="9"/>
    <w:rsid w:val="001D1264"/>
    <w:rPr>
      <w:rFonts w:ascii="ClearviewADA Medium" w:eastAsiaTheme="majorEastAsia" w:hAnsi="ClearviewADA Medium" w:cstheme="majorBidi"/>
      <w:bCs/>
      <w:iCs/>
      <w:color w:val="404040" w:themeColor="text1" w:themeTint="BF"/>
      <w:sz w:val="22"/>
      <w:szCs w:val="22"/>
    </w:rPr>
  </w:style>
  <w:style w:type="paragraph" w:styleId="BalloonText">
    <w:name w:val="Balloon Text"/>
    <w:basedOn w:val="Normal"/>
    <w:link w:val="BalloonTextChar1"/>
    <w:uiPriority w:val="99"/>
    <w:semiHidden/>
    <w:unhideWhenUsed/>
    <w:rsid w:val="002F0588"/>
    <w:rPr>
      <w:rFonts w:ascii="Lucida Grande" w:hAnsi="Lucida Grande" w:cs="Lucida Grande"/>
      <w:sz w:val="18"/>
      <w:szCs w:val="18"/>
    </w:rPr>
  </w:style>
  <w:style w:type="character" w:customStyle="1" w:styleId="BalloonTextChar1">
    <w:name w:val="Balloon Text Char1"/>
    <w:basedOn w:val="DefaultParagraphFont"/>
    <w:link w:val="BalloonText"/>
    <w:uiPriority w:val="99"/>
    <w:semiHidden/>
    <w:rsid w:val="002F0588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uiPriority w:val="99"/>
    <w:semiHidden/>
    <w:rsid w:val="00813C97"/>
    <w:rPr>
      <w:rFonts w:ascii="Lucida Grande" w:hAnsi="Lucida Grande"/>
      <w:sz w:val="18"/>
      <w:szCs w:val="18"/>
    </w:rPr>
  </w:style>
  <w:style w:type="paragraph" w:customStyle="1" w:styleId="Body-ListIntro">
    <w:name w:val="Body-ListIntro"/>
    <w:basedOn w:val="Body"/>
    <w:next w:val="BodyBullets"/>
    <w:rsid w:val="000106FB"/>
    <w:pPr>
      <w:spacing w:after="60"/>
    </w:pPr>
  </w:style>
  <w:style w:type="paragraph" w:customStyle="1" w:styleId="BodyBullets">
    <w:name w:val="Body Bullets"/>
    <w:basedOn w:val="Body"/>
    <w:qFormat/>
    <w:rsid w:val="00F42AA8"/>
    <w:pPr>
      <w:keepLines/>
      <w:numPr>
        <w:numId w:val="2"/>
      </w:numPr>
      <w:ind w:left="360" w:right="360"/>
      <w:contextualSpacing/>
    </w:pPr>
    <w:rPr>
      <w:rFonts w:eastAsia="Times New Roman"/>
      <w:szCs w:val="21"/>
    </w:rPr>
  </w:style>
  <w:style w:type="table" w:styleId="TableGrid">
    <w:name w:val="Table Grid"/>
    <w:basedOn w:val="TableNormal"/>
    <w:uiPriority w:val="59"/>
    <w:rsid w:val="00FF511B"/>
    <w:rPr>
      <w:rFonts w:eastAsiaTheme="minorHAnsi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OC1">
    <w:name w:val="toc 1"/>
    <w:basedOn w:val="Normal"/>
    <w:next w:val="Normal"/>
    <w:autoRedefine/>
    <w:uiPriority w:val="39"/>
    <w:unhideWhenUsed/>
    <w:rsid w:val="007C415E"/>
    <w:pPr>
      <w:tabs>
        <w:tab w:val="right" w:leader="dot" w:pos="8640"/>
      </w:tabs>
      <w:spacing w:before="180" w:after="120"/>
      <w:ind w:left="720"/>
    </w:pPr>
    <w:rPr>
      <w:rFonts w:ascii="Avenir LT Std 45 Book" w:hAnsi="Avenir LT Std 45 Book"/>
      <w:b/>
      <w:sz w:val="24"/>
    </w:rPr>
  </w:style>
  <w:style w:type="paragraph" w:styleId="TOC2">
    <w:name w:val="toc 2"/>
    <w:basedOn w:val="Normal"/>
    <w:next w:val="Normal"/>
    <w:autoRedefine/>
    <w:uiPriority w:val="39"/>
    <w:unhideWhenUsed/>
    <w:rsid w:val="005B6A0C"/>
    <w:pPr>
      <w:tabs>
        <w:tab w:val="right" w:pos="8640"/>
      </w:tabs>
      <w:spacing w:after="60" w:line="276" w:lineRule="auto"/>
      <w:ind w:left="720"/>
    </w:pPr>
    <w:rPr>
      <w:rFonts w:ascii="Avenir LT Std 45 Book" w:hAnsi="Avenir LT Std 45 Book"/>
      <w:noProof/>
    </w:rPr>
  </w:style>
  <w:style w:type="paragraph" w:styleId="TOC3">
    <w:name w:val="toc 3"/>
    <w:basedOn w:val="Normal"/>
    <w:next w:val="Normal"/>
    <w:autoRedefine/>
    <w:uiPriority w:val="39"/>
    <w:unhideWhenUsed/>
    <w:rsid w:val="007C415E"/>
    <w:pPr>
      <w:tabs>
        <w:tab w:val="right" w:pos="8640"/>
      </w:tabs>
      <w:spacing w:after="40"/>
      <w:ind w:left="1440"/>
    </w:pPr>
  </w:style>
  <w:style w:type="paragraph" w:styleId="TOC4">
    <w:name w:val="toc 4"/>
    <w:basedOn w:val="Normal"/>
    <w:next w:val="Normal"/>
    <w:autoRedefine/>
    <w:uiPriority w:val="39"/>
    <w:unhideWhenUsed/>
    <w:rsid w:val="005B6A0C"/>
    <w:pPr>
      <w:tabs>
        <w:tab w:val="right" w:pos="8640"/>
      </w:tabs>
      <w:ind w:left="1440"/>
    </w:pPr>
  </w:style>
  <w:style w:type="paragraph" w:styleId="TOC5">
    <w:name w:val="toc 5"/>
    <w:basedOn w:val="Normal"/>
    <w:next w:val="Normal"/>
    <w:autoRedefine/>
    <w:uiPriority w:val="39"/>
    <w:unhideWhenUsed/>
    <w:rsid w:val="002F0588"/>
    <w:pPr>
      <w:ind w:left="960"/>
    </w:pPr>
  </w:style>
  <w:style w:type="paragraph" w:styleId="TOC6">
    <w:name w:val="toc 6"/>
    <w:basedOn w:val="Normal"/>
    <w:next w:val="Normal"/>
    <w:autoRedefine/>
    <w:uiPriority w:val="39"/>
    <w:unhideWhenUsed/>
    <w:rsid w:val="002F0588"/>
    <w:pPr>
      <w:ind w:left="1200"/>
    </w:pPr>
  </w:style>
  <w:style w:type="paragraph" w:styleId="TOC7">
    <w:name w:val="toc 7"/>
    <w:basedOn w:val="Normal"/>
    <w:next w:val="Normal"/>
    <w:autoRedefine/>
    <w:uiPriority w:val="39"/>
    <w:unhideWhenUsed/>
    <w:rsid w:val="002F0588"/>
    <w:pPr>
      <w:ind w:left="1440"/>
    </w:pPr>
  </w:style>
  <w:style w:type="paragraph" w:styleId="TOC8">
    <w:name w:val="toc 8"/>
    <w:basedOn w:val="Normal"/>
    <w:next w:val="Normal"/>
    <w:autoRedefine/>
    <w:uiPriority w:val="39"/>
    <w:unhideWhenUsed/>
    <w:rsid w:val="002F0588"/>
    <w:pPr>
      <w:ind w:left="1680"/>
    </w:pPr>
  </w:style>
  <w:style w:type="paragraph" w:styleId="TOC9">
    <w:name w:val="toc 9"/>
    <w:basedOn w:val="Normal"/>
    <w:next w:val="Normal"/>
    <w:autoRedefine/>
    <w:uiPriority w:val="39"/>
    <w:unhideWhenUsed/>
    <w:rsid w:val="002F0588"/>
    <w:pPr>
      <w:ind w:left="1920"/>
    </w:pPr>
  </w:style>
  <w:style w:type="paragraph" w:styleId="Footer">
    <w:name w:val="footer"/>
    <w:basedOn w:val="Body"/>
    <w:link w:val="FooterChar"/>
    <w:rsid w:val="00652578"/>
    <w:pPr>
      <w:spacing w:after="0" w:line="240" w:lineRule="auto"/>
      <w:jc w:val="right"/>
    </w:pPr>
    <w:rPr>
      <w:b/>
      <w:color w:val="595959" w:themeColor="text1" w:themeTint="A6"/>
      <w:sz w:val="18"/>
    </w:rPr>
  </w:style>
  <w:style w:type="character" w:customStyle="1" w:styleId="FooterChar">
    <w:name w:val="Footer Char"/>
    <w:basedOn w:val="DefaultParagraphFont"/>
    <w:link w:val="Footer"/>
    <w:rsid w:val="00652578"/>
    <w:rPr>
      <w:rFonts w:ascii="ClearviewADA" w:eastAsia="ヒラギノ角ゴ Pro W3" w:hAnsi="ClearviewADA" w:cs="Arial"/>
      <w:b/>
      <w:color w:val="595959" w:themeColor="text1" w:themeTint="A6"/>
      <w:sz w:val="18"/>
      <w:szCs w:val="20"/>
    </w:rPr>
  </w:style>
  <w:style w:type="character" w:styleId="PageNumber">
    <w:name w:val="page number"/>
    <w:basedOn w:val="HeaderChar"/>
    <w:rsid w:val="001F45B5"/>
    <w:rPr>
      <w:rFonts w:ascii="ClearviewADA" w:eastAsia="ヒラギノ角ゴ Pro W3" w:hAnsi="ClearviewADA" w:cs="Arial"/>
      <w:b/>
      <w:i w:val="0"/>
      <w:sz w:val="28"/>
      <w:szCs w:val="22"/>
    </w:rPr>
  </w:style>
  <w:style w:type="character" w:customStyle="1" w:styleId="HeaderChar">
    <w:name w:val="Header Char"/>
    <w:basedOn w:val="DefaultParagraphFont"/>
    <w:link w:val="Header"/>
    <w:rsid w:val="00890E5B"/>
    <w:rPr>
      <w:rFonts w:ascii="ClearviewADA" w:hAnsi="ClearviewADA"/>
      <w:sz w:val="20"/>
    </w:rPr>
  </w:style>
  <w:style w:type="paragraph" w:styleId="Header">
    <w:name w:val="header"/>
    <w:basedOn w:val="Normal"/>
    <w:link w:val="HeaderChar"/>
    <w:rsid w:val="00890E5B"/>
  </w:style>
  <w:style w:type="character" w:styleId="CommentReference">
    <w:name w:val="annotation reference"/>
    <w:basedOn w:val="DefaultParagraphFont"/>
    <w:uiPriority w:val="99"/>
    <w:semiHidden/>
    <w:unhideWhenUsed/>
    <w:rsid w:val="00D51F81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51F81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51F81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51F81"/>
    <w:rPr>
      <w:b/>
      <w:bCs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51F81"/>
    <w:rPr>
      <w:b/>
      <w:bCs/>
      <w:sz w:val="20"/>
      <w:szCs w:val="20"/>
    </w:rPr>
  </w:style>
  <w:style w:type="paragraph" w:styleId="BlockText">
    <w:name w:val="Block Text"/>
    <w:basedOn w:val="Normal"/>
    <w:uiPriority w:val="99"/>
    <w:semiHidden/>
    <w:unhideWhenUsed/>
    <w:rsid w:val="00D51F81"/>
    <w:pPr>
      <w:pBdr>
        <w:top w:val="single" w:sz="2" w:space="10" w:color="4F81BD" w:themeColor="accent1"/>
        <w:left w:val="single" w:sz="2" w:space="10" w:color="4F81BD" w:themeColor="accent1"/>
        <w:bottom w:val="single" w:sz="2" w:space="10" w:color="4F81BD" w:themeColor="accent1"/>
        <w:right w:val="single" w:sz="2" w:space="10" w:color="4F81BD" w:themeColor="accent1"/>
      </w:pBdr>
      <w:ind w:left="1152" w:right="1152"/>
    </w:pPr>
    <w:rPr>
      <w:i/>
      <w:iCs/>
      <w:color w:val="4F81BD" w:themeColor="accent1"/>
    </w:rPr>
  </w:style>
  <w:style w:type="character" w:styleId="Hyperlink">
    <w:name w:val="Hyperlink"/>
    <w:basedOn w:val="DefaultParagraphFont"/>
    <w:uiPriority w:val="99"/>
    <w:unhideWhenUsed/>
    <w:rsid w:val="009D24C8"/>
    <w:rPr>
      <w:b/>
      <w:bCs/>
      <w:color w:val="17365D" w:themeColor="text2" w:themeShade="BF"/>
      <w:u w:val="none"/>
    </w:rPr>
  </w:style>
  <w:style w:type="paragraph" w:styleId="ListParagraph">
    <w:name w:val="List Paragraph"/>
    <w:basedOn w:val="Normal"/>
    <w:uiPriority w:val="34"/>
    <w:qFormat/>
    <w:rsid w:val="00DC08AA"/>
    <w:pPr>
      <w:spacing w:after="200" w:line="276" w:lineRule="auto"/>
      <w:ind w:left="720"/>
      <w:contextualSpacing/>
    </w:pPr>
    <w:rPr>
      <w:rFonts w:eastAsiaTheme="minorHAnsi"/>
      <w:szCs w:val="22"/>
      <w:lang w:eastAsia="en-US"/>
    </w:rPr>
  </w:style>
  <w:style w:type="character" w:styleId="FollowedHyperlink">
    <w:name w:val="FollowedHyperlink"/>
    <w:basedOn w:val="DefaultParagraphFont"/>
    <w:uiPriority w:val="99"/>
    <w:semiHidden/>
    <w:unhideWhenUsed/>
    <w:rsid w:val="009D24C8"/>
    <w:rPr>
      <w:b/>
      <w:color w:val="auto"/>
      <w:u w:val="none"/>
    </w:rPr>
  </w:style>
  <w:style w:type="paragraph" w:customStyle="1" w:styleId="Measure-TableHead">
    <w:name w:val="Measure-TableHead"/>
    <w:basedOn w:val="Normal"/>
    <w:qFormat/>
    <w:rsid w:val="008F2A35"/>
    <w:pPr>
      <w:spacing w:before="100" w:after="100" w:line="252" w:lineRule="auto"/>
    </w:pPr>
    <w:rPr>
      <w:rFonts w:eastAsia="ヒラギノ角ゴ Pro W3" w:cs="Arial"/>
      <w:b/>
      <w:color w:val="000000"/>
      <w:sz w:val="24"/>
    </w:rPr>
  </w:style>
  <w:style w:type="paragraph" w:customStyle="1" w:styleId="Measure-Body">
    <w:name w:val="Measure-Body"/>
    <w:basedOn w:val="Normal"/>
    <w:qFormat/>
    <w:rsid w:val="00DE4F9B"/>
    <w:pPr>
      <w:spacing w:after="60"/>
    </w:pPr>
    <w:rPr>
      <w:sz w:val="17"/>
      <w:szCs w:val="17"/>
    </w:rPr>
  </w:style>
  <w:style w:type="paragraph" w:customStyle="1" w:styleId="Measure-firstpage">
    <w:name w:val="Measure-first page"/>
    <w:basedOn w:val="Normal"/>
    <w:qFormat/>
    <w:rsid w:val="008F2A35"/>
    <w:pPr>
      <w:spacing w:before="100" w:after="100"/>
    </w:pPr>
    <w:rPr>
      <w:rFonts w:eastAsia="ヒラギノ角ゴ Pro W3" w:cs="Arial"/>
      <w:color w:val="000000"/>
      <w:sz w:val="22"/>
      <w:szCs w:val="22"/>
    </w:rPr>
  </w:style>
  <w:style w:type="paragraph" w:customStyle="1" w:styleId="Measure-Body-bullets">
    <w:name w:val="Measure-Body-bullets"/>
    <w:basedOn w:val="Measure-Body"/>
    <w:qFormat/>
    <w:rsid w:val="007E5E1F"/>
    <w:pPr>
      <w:numPr>
        <w:numId w:val="3"/>
      </w:numPr>
      <w:spacing w:after="20"/>
      <w:contextualSpacing/>
    </w:pPr>
  </w:style>
  <w:style w:type="paragraph" w:styleId="PlainText">
    <w:name w:val="Plain Text"/>
    <w:basedOn w:val="Normal"/>
    <w:link w:val="PlainTextChar"/>
    <w:rsid w:val="00C575F9"/>
    <w:rPr>
      <w:rFonts w:ascii="Courier New" w:eastAsia="Times New Roman" w:hAnsi="Courier New" w:cs="Courier New"/>
      <w:szCs w:val="20"/>
      <w:lang w:eastAsia="en-US"/>
    </w:rPr>
  </w:style>
  <w:style w:type="character" w:customStyle="1" w:styleId="PlainTextChar">
    <w:name w:val="Plain Text Char"/>
    <w:basedOn w:val="DefaultParagraphFont"/>
    <w:link w:val="PlainText"/>
    <w:rsid w:val="00C575F9"/>
    <w:rPr>
      <w:rFonts w:ascii="Courier New" w:eastAsia="Times New Roman" w:hAnsi="Courier New" w:cs="Courier New"/>
      <w:sz w:val="20"/>
      <w:szCs w:val="20"/>
      <w:lang w:eastAsia="en-US"/>
    </w:rPr>
  </w:style>
  <w:style w:type="paragraph" w:customStyle="1" w:styleId="Cover-contacts">
    <w:name w:val="Cover-contacts"/>
    <w:basedOn w:val="Body"/>
    <w:qFormat/>
    <w:rsid w:val="0053765F"/>
    <w:pPr>
      <w:spacing w:after="60" w:line="276" w:lineRule="auto"/>
      <w:contextualSpacing/>
    </w:pPr>
    <w:rPr>
      <w:rFonts w:cs="Times New Roman"/>
      <w:szCs w:val="22"/>
    </w:rPr>
  </w:style>
  <w:style w:type="paragraph" w:customStyle="1" w:styleId="Header-Chapter">
    <w:name w:val="Header-Chapter"/>
    <w:basedOn w:val="Body"/>
    <w:qFormat/>
    <w:rsid w:val="0025786A"/>
    <w:pPr>
      <w:spacing w:after="240" w:line="240" w:lineRule="auto"/>
      <w:outlineLvl w:val="0"/>
    </w:pPr>
    <w:rPr>
      <w:b/>
      <w:sz w:val="56"/>
      <w:szCs w:val="56"/>
    </w:rPr>
  </w:style>
  <w:style w:type="paragraph" w:customStyle="1" w:styleId="TOC-Heading">
    <w:name w:val="TOC-Heading"/>
    <w:basedOn w:val="Heading1"/>
    <w:qFormat/>
    <w:rsid w:val="00680415"/>
    <w:pPr>
      <w:spacing w:before="100" w:after="100"/>
    </w:pPr>
  </w:style>
  <w:style w:type="paragraph" w:customStyle="1" w:styleId="TOC-Page">
    <w:name w:val="TOC-Page"/>
    <w:basedOn w:val="Body"/>
    <w:qFormat/>
    <w:rsid w:val="000C22B8"/>
    <w:pPr>
      <w:spacing w:before="160" w:line="240" w:lineRule="auto"/>
      <w:ind w:left="360"/>
    </w:pPr>
    <w:rPr>
      <w:rFonts w:ascii="ClearviewADA Medium" w:hAnsi="ClearviewADA Medium"/>
      <w:sz w:val="24"/>
      <w:szCs w:val="24"/>
    </w:rPr>
  </w:style>
  <w:style w:type="character" w:customStyle="1" w:styleId="hps">
    <w:name w:val="hps"/>
    <w:basedOn w:val="DefaultParagraphFont"/>
    <w:rsid w:val="0058076B"/>
  </w:style>
  <w:style w:type="paragraph" w:customStyle="1" w:styleId="Body-Table">
    <w:name w:val="Body-Table"/>
    <w:basedOn w:val="Body"/>
    <w:qFormat/>
    <w:rsid w:val="0058076B"/>
    <w:pPr>
      <w:spacing w:before="80" w:after="80" w:line="240" w:lineRule="auto"/>
    </w:pPr>
    <w:rPr>
      <w:szCs w:val="19"/>
    </w:rPr>
  </w:style>
  <w:style w:type="paragraph" w:customStyle="1" w:styleId="Instruction-Step">
    <w:name w:val="Instruction-Step"/>
    <w:basedOn w:val="Body"/>
    <w:next w:val="BodyBullets"/>
    <w:qFormat/>
    <w:rsid w:val="009B556E"/>
    <w:pPr>
      <w:spacing w:before="120" w:after="20"/>
    </w:pPr>
    <w:rPr>
      <w:rFonts w:ascii="ClearviewADA Medium" w:hAnsi="ClearviewADA Medium"/>
      <w:noProof/>
      <w:sz w:val="24"/>
      <w:szCs w:val="24"/>
      <w:lang w:eastAsia="en-US"/>
    </w:rPr>
  </w:style>
  <w:style w:type="paragraph" w:customStyle="1" w:styleId="Instructionbody">
    <w:name w:val="Instruction body"/>
    <w:basedOn w:val="Body"/>
    <w:qFormat/>
    <w:rsid w:val="00526AC1"/>
    <w:rPr>
      <w:szCs w:val="22"/>
    </w:rPr>
  </w:style>
  <w:style w:type="paragraph" w:customStyle="1" w:styleId="Instruction-List">
    <w:name w:val="Instruction-List"/>
    <w:basedOn w:val="BodyBullets"/>
    <w:qFormat/>
    <w:rsid w:val="00526AC1"/>
    <w:pPr>
      <w:numPr>
        <w:numId w:val="1"/>
      </w:numPr>
    </w:pPr>
    <w:rPr>
      <w:sz w:val="23"/>
      <w:szCs w:val="22"/>
    </w:rPr>
  </w:style>
  <w:style w:type="paragraph" w:customStyle="1" w:styleId="ChapterTitle">
    <w:name w:val="Chapter Title"/>
    <w:basedOn w:val="Body"/>
    <w:qFormat/>
    <w:rsid w:val="00620CA3"/>
    <w:rPr>
      <w:b/>
      <w:sz w:val="56"/>
      <w:szCs w:val="56"/>
    </w:rPr>
  </w:style>
  <w:style w:type="paragraph" w:customStyle="1" w:styleId="PageTitle">
    <w:name w:val="Page Title"/>
    <w:basedOn w:val="Normal"/>
    <w:qFormat/>
    <w:rsid w:val="0025786A"/>
    <w:pPr>
      <w:tabs>
        <w:tab w:val="left" w:pos="0"/>
        <w:tab w:val="left" w:pos="1080"/>
        <w:tab w:val="left" w:pos="10080"/>
      </w:tabs>
      <w:spacing w:after="480"/>
      <w:ind w:left="-518"/>
      <w:outlineLvl w:val="0"/>
    </w:pPr>
    <w:rPr>
      <w:rFonts w:eastAsia="ヒラギノ角ゴ Pro W3" w:cs="Arial"/>
      <w:b/>
      <w:sz w:val="32"/>
      <w:szCs w:val="22"/>
    </w:rPr>
  </w:style>
  <w:style w:type="paragraph" w:customStyle="1" w:styleId="Candidates-statements">
    <w:name w:val="Candidates-statements"/>
    <w:basedOn w:val="Normal"/>
    <w:qFormat/>
    <w:rsid w:val="008F2A35"/>
    <w:pPr>
      <w:widowControl w:val="0"/>
      <w:autoSpaceDE w:val="0"/>
      <w:autoSpaceDN w:val="0"/>
      <w:adjustRightInd w:val="0"/>
      <w:spacing w:after="80"/>
      <w:ind w:right="90"/>
    </w:pPr>
    <w:rPr>
      <w:rFonts w:asciiTheme="majorHAnsi" w:eastAsiaTheme="minorHAnsi" w:hAnsiTheme="majorHAnsi"/>
      <w:sz w:val="18"/>
      <w:szCs w:val="18"/>
    </w:rPr>
  </w:style>
  <w:style w:type="paragraph" w:customStyle="1" w:styleId="Candidate-Title">
    <w:name w:val="Candidate-Title"/>
    <w:basedOn w:val="Candidates-statements"/>
    <w:qFormat/>
    <w:rsid w:val="008F2A35"/>
    <w:pPr>
      <w:spacing w:before="40"/>
      <w:contextualSpacing/>
    </w:pPr>
    <w:rPr>
      <w:b/>
      <w:sz w:val="20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697BB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Cs w:val="20"/>
      <w:lang w:eastAsia="zh-TW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697BBD"/>
    <w:rPr>
      <w:rFonts w:ascii="Courier New" w:eastAsia="Times New Roman" w:hAnsi="Courier New" w:cs="Courier New"/>
      <w:sz w:val="20"/>
      <w:szCs w:val="20"/>
      <w:lang w:eastAsia="zh-TW"/>
    </w:rPr>
  </w:style>
  <w:style w:type="paragraph" w:styleId="NormalWeb">
    <w:name w:val="Normal (Web)"/>
    <w:basedOn w:val="Normal"/>
    <w:uiPriority w:val="99"/>
    <w:unhideWhenUsed/>
    <w:rsid w:val="00023247"/>
    <w:pPr>
      <w:spacing w:before="100" w:beforeAutospacing="1" w:after="100" w:afterAutospacing="1"/>
    </w:pPr>
    <w:rPr>
      <w:rFonts w:ascii="Times" w:hAnsi="Times" w:cs="Times New Roman"/>
      <w:szCs w:val="2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6651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600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4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751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683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258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532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129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78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683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003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093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572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75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483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20" Type="http://schemas.openxmlformats.org/officeDocument/2006/relationships/image" Target="media/image12.jpeg"/><Relationship Id="rId21" Type="http://schemas.openxmlformats.org/officeDocument/2006/relationships/image" Target="media/image13.png"/><Relationship Id="rId22" Type="http://schemas.openxmlformats.org/officeDocument/2006/relationships/image" Target="media/image14.jpeg"/><Relationship Id="rId23" Type="http://schemas.openxmlformats.org/officeDocument/2006/relationships/image" Target="media/image15.png"/><Relationship Id="rId24" Type="http://schemas.openxmlformats.org/officeDocument/2006/relationships/image" Target="media/image16.jpeg"/><Relationship Id="rId25" Type="http://schemas.openxmlformats.org/officeDocument/2006/relationships/image" Target="media/image17.png"/><Relationship Id="rId26" Type="http://schemas.openxmlformats.org/officeDocument/2006/relationships/image" Target="media/image18.jpeg"/><Relationship Id="rId27" Type="http://schemas.openxmlformats.org/officeDocument/2006/relationships/footer" Target="footer1.xml"/><Relationship Id="rId28" Type="http://schemas.openxmlformats.org/officeDocument/2006/relationships/footer" Target="footer2.xml"/><Relationship Id="rId29" Type="http://schemas.openxmlformats.org/officeDocument/2006/relationships/image" Target="media/image19.jpeg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30" Type="http://schemas.openxmlformats.org/officeDocument/2006/relationships/image" Target="media/image20.jpeg"/><Relationship Id="rId31" Type="http://schemas.openxmlformats.org/officeDocument/2006/relationships/image" Target="media/image21.jpeg"/><Relationship Id="rId32" Type="http://schemas.openxmlformats.org/officeDocument/2006/relationships/image" Target="media/image22.jpeg"/><Relationship Id="rId9" Type="http://schemas.openxmlformats.org/officeDocument/2006/relationships/image" Target="media/image3.jpeg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33" Type="http://schemas.openxmlformats.org/officeDocument/2006/relationships/image" Target="media/image23.png"/><Relationship Id="rId34" Type="http://schemas.openxmlformats.org/officeDocument/2006/relationships/image" Target="media/image24.png"/><Relationship Id="rId35" Type="http://schemas.openxmlformats.org/officeDocument/2006/relationships/image" Target="media/image25.png"/><Relationship Id="rId36" Type="http://schemas.openxmlformats.org/officeDocument/2006/relationships/image" Target="media/image26.png"/><Relationship Id="rId10" Type="http://schemas.openxmlformats.org/officeDocument/2006/relationships/image" Target="media/image4.jpeg"/><Relationship Id="rId11" Type="http://schemas.openxmlformats.org/officeDocument/2006/relationships/hyperlink" Target="http://www.sos.ca.gov" TargetMode="External"/><Relationship Id="rId12" Type="http://schemas.openxmlformats.org/officeDocument/2006/relationships/image" Target="media/image5.png"/><Relationship Id="rId13" Type="http://schemas.openxmlformats.org/officeDocument/2006/relationships/image" Target="media/image6.jpeg"/><Relationship Id="rId14" Type="http://schemas.openxmlformats.org/officeDocument/2006/relationships/hyperlink" Target="mailto:sos.info@california.gov" TargetMode="External"/><Relationship Id="rId15" Type="http://schemas.openxmlformats.org/officeDocument/2006/relationships/image" Target="media/image7.png"/><Relationship Id="rId16" Type="http://schemas.openxmlformats.org/officeDocument/2006/relationships/image" Target="media/image8.png"/><Relationship Id="rId17" Type="http://schemas.openxmlformats.org/officeDocument/2006/relationships/image" Target="media/image9.png"/><Relationship Id="rId18" Type="http://schemas.openxmlformats.org/officeDocument/2006/relationships/image" Target="media/image10.jpeg"/><Relationship Id="rId19" Type="http://schemas.openxmlformats.org/officeDocument/2006/relationships/image" Target="media/image11.jpeg"/><Relationship Id="rId37" Type="http://schemas.openxmlformats.org/officeDocument/2006/relationships/image" Target="media/image27.jpeg"/><Relationship Id="rId38" Type="http://schemas.openxmlformats.org/officeDocument/2006/relationships/image" Target="media/image28.jpeg"/><Relationship Id="rId39" Type="http://schemas.openxmlformats.org/officeDocument/2006/relationships/image" Target="media/image29.png"/><Relationship Id="rId40" Type="http://schemas.openxmlformats.org/officeDocument/2006/relationships/image" Target="media/image30.png"/><Relationship Id="rId41" Type="http://schemas.openxmlformats.org/officeDocument/2006/relationships/image" Target="media/image31.jpeg"/><Relationship Id="rId42" Type="http://schemas.openxmlformats.org/officeDocument/2006/relationships/footer" Target="footer3.xml"/><Relationship Id="rId43" Type="http://schemas.openxmlformats.org/officeDocument/2006/relationships/footer" Target="footer4.xml"/><Relationship Id="rId44" Type="http://schemas.openxmlformats.org/officeDocument/2006/relationships/fontTable" Target="fontTable.xml"/><Relationship Id="rId45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E99EDA9-86F9-7D45-A640-7DD6B22FB3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8</Pages>
  <Words>1314</Words>
  <Characters>7495</Characters>
  <Application>Microsoft Macintosh Word</Application>
  <DocSecurity>0</DocSecurity>
  <Lines>62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County of Santa Cruz</Company>
  <LinksUpToDate>false</LinksUpToDate>
  <CharactersWithSpaces>8792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Whitney Quesenbery</dc:creator>
  <cp:lastModifiedBy>Whitney Quesenbery</cp:lastModifiedBy>
  <cp:revision>10</cp:revision>
  <cp:lastPrinted>2016-01-31T01:34:00Z</cp:lastPrinted>
  <dcterms:created xsi:type="dcterms:W3CDTF">2016-03-16T22:36:00Z</dcterms:created>
  <dcterms:modified xsi:type="dcterms:W3CDTF">2016-08-16T19:54:00Z</dcterms:modified>
</cp:coreProperties>
</file>