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99722" w14:textId="77777777" w:rsidR="004C4C19" w:rsidRDefault="004C4C19">
      <w:pPr>
        <w:rPr>
          <w:sz w:val="36"/>
          <w:szCs w:val="36"/>
        </w:rPr>
      </w:pPr>
    </w:p>
    <w:p w14:paraId="0627E014" w14:textId="77777777" w:rsidR="004C4C19" w:rsidRDefault="004C4C19">
      <w:pPr>
        <w:rPr>
          <w:sz w:val="36"/>
          <w:szCs w:val="36"/>
        </w:rPr>
      </w:pPr>
    </w:p>
    <w:p w14:paraId="42CC01E2" w14:textId="77777777" w:rsidR="004C4C19" w:rsidRDefault="004C4C19">
      <w:pPr>
        <w:rPr>
          <w:sz w:val="36"/>
          <w:szCs w:val="36"/>
        </w:rPr>
      </w:pPr>
    </w:p>
    <w:p w14:paraId="277111CC" w14:textId="77777777" w:rsidR="00E13731" w:rsidRDefault="00864815">
      <w:pPr>
        <w:rPr>
          <w:sz w:val="36"/>
          <w:szCs w:val="36"/>
        </w:rPr>
      </w:pPr>
      <w:r w:rsidRPr="004C4C19">
        <w:rPr>
          <w:sz w:val="36"/>
          <w:szCs w:val="36"/>
        </w:rPr>
        <w:t>This is page 1, section 1</w:t>
      </w:r>
    </w:p>
    <w:p w14:paraId="37C478A8" w14:textId="77777777" w:rsidR="004C4C19" w:rsidRDefault="004C4C19">
      <w:pPr>
        <w:rPr>
          <w:sz w:val="36"/>
          <w:szCs w:val="36"/>
        </w:rPr>
      </w:pPr>
    </w:p>
    <w:p w14:paraId="07558BB1" w14:textId="77777777" w:rsidR="004C4C19" w:rsidRPr="004C4C19" w:rsidRDefault="004C4C19">
      <w:pPr>
        <w:rPr>
          <w:sz w:val="36"/>
          <w:szCs w:val="36"/>
        </w:rPr>
      </w:pPr>
      <w:r>
        <w:rPr>
          <w:sz w:val="36"/>
          <w:szCs w:val="36"/>
        </w:rPr>
        <w:t xml:space="preserve">I’ve made the text really big, so that you can see it easily if you make the page view small. It’s easier to see what happens if you are in a view that shows multiple pages at once. </w:t>
      </w:r>
    </w:p>
    <w:p w14:paraId="77DCC3CA" w14:textId="77777777" w:rsidR="00864815" w:rsidRDefault="00864815">
      <w:pPr>
        <w:rPr>
          <w:sz w:val="36"/>
          <w:szCs w:val="36"/>
        </w:rPr>
      </w:pPr>
    </w:p>
    <w:p w14:paraId="6B5008F4" w14:textId="77777777" w:rsidR="004C4C19" w:rsidRDefault="004C4C19">
      <w:pPr>
        <w:rPr>
          <w:sz w:val="36"/>
          <w:szCs w:val="36"/>
        </w:rPr>
      </w:pPr>
      <w:r>
        <w:rPr>
          <w:sz w:val="36"/>
          <w:szCs w:val="36"/>
        </w:rPr>
        <w:t xml:space="preserve">I’ve used A5 paper in the layout for the same reason. </w:t>
      </w:r>
    </w:p>
    <w:p w14:paraId="17A9F431" w14:textId="77777777" w:rsidR="00AD422E" w:rsidRDefault="00AD422E">
      <w:pPr>
        <w:rPr>
          <w:sz w:val="36"/>
          <w:szCs w:val="36"/>
        </w:rPr>
      </w:pPr>
    </w:p>
    <w:p w14:paraId="6E09CAC6" w14:textId="5FA9740E" w:rsidR="00AD422E" w:rsidRDefault="00BE0ACA">
      <w:pPr>
        <w:rPr>
          <w:sz w:val="36"/>
          <w:szCs w:val="36"/>
        </w:rPr>
      </w:pPr>
      <w:r>
        <w:rPr>
          <w:sz w:val="36"/>
          <w:szCs w:val="36"/>
        </w:rPr>
        <w:t>Go to</w:t>
      </w:r>
      <w:r w:rsidR="00AD422E">
        <w:rPr>
          <w:sz w:val="36"/>
          <w:szCs w:val="36"/>
        </w:rPr>
        <w:t xml:space="preserve"> </w:t>
      </w:r>
      <w:r>
        <w:rPr>
          <w:sz w:val="36"/>
          <w:szCs w:val="36"/>
        </w:rPr>
        <w:t>page 5</w:t>
      </w:r>
      <w:r w:rsidR="00AD422E">
        <w:rPr>
          <w:sz w:val="36"/>
          <w:szCs w:val="36"/>
        </w:rPr>
        <w:t xml:space="preserve"> for the explanation of the problem and how to fix it.</w:t>
      </w:r>
    </w:p>
    <w:p w14:paraId="02D638F2" w14:textId="77777777" w:rsidR="00BE0ACA" w:rsidRDefault="00BE0ACA">
      <w:pPr>
        <w:rPr>
          <w:sz w:val="36"/>
          <w:szCs w:val="36"/>
        </w:rPr>
      </w:pPr>
    </w:p>
    <w:p w14:paraId="6F53590E" w14:textId="6BDEC5B3" w:rsidR="00BE0ACA" w:rsidRPr="004C4C19" w:rsidRDefault="00BE0ACA">
      <w:pPr>
        <w:rPr>
          <w:sz w:val="36"/>
          <w:szCs w:val="36"/>
        </w:rPr>
      </w:pPr>
      <w:r>
        <w:rPr>
          <w:sz w:val="36"/>
          <w:szCs w:val="36"/>
        </w:rPr>
        <w:t>On page 4, you’ll also see how “link to previous header” works and what you have to do to be able to change the header.</w:t>
      </w:r>
    </w:p>
    <w:p w14:paraId="78745A1F" w14:textId="77777777" w:rsidR="00864815" w:rsidRPr="004C4C19" w:rsidRDefault="00864815">
      <w:pPr>
        <w:rPr>
          <w:sz w:val="36"/>
          <w:szCs w:val="36"/>
        </w:rPr>
      </w:pPr>
      <w:r w:rsidRPr="004C4C19">
        <w:rPr>
          <w:sz w:val="36"/>
          <w:szCs w:val="36"/>
        </w:rPr>
        <w:br w:type="page"/>
      </w:r>
    </w:p>
    <w:p w14:paraId="22B23D3E" w14:textId="77777777" w:rsidR="004C4C19" w:rsidRDefault="004C4C19">
      <w:pPr>
        <w:rPr>
          <w:sz w:val="36"/>
          <w:szCs w:val="36"/>
        </w:rPr>
      </w:pPr>
    </w:p>
    <w:p w14:paraId="2AE42F3E" w14:textId="77777777" w:rsidR="00864815" w:rsidRPr="004C4C19" w:rsidRDefault="00864815">
      <w:pPr>
        <w:rPr>
          <w:sz w:val="36"/>
          <w:szCs w:val="36"/>
        </w:rPr>
      </w:pPr>
      <w:r w:rsidRPr="004C4C19">
        <w:rPr>
          <w:sz w:val="36"/>
          <w:szCs w:val="36"/>
        </w:rPr>
        <w:t>This is page 2 section 1</w:t>
      </w:r>
    </w:p>
    <w:p w14:paraId="0EF52E73" w14:textId="77777777" w:rsidR="00864815" w:rsidRDefault="00864815"/>
    <w:p w14:paraId="6F03ABD8" w14:textId="77777777" w:rsidR="00864815" w:rsidRDefault="00864815">
      <w:r>
        <w:br w:type="page"/>
      </w:r>
    </w:p>
    <w:p w14:paraId="7AE474E7" w14:textId="77777777" w:rsidR="004C4C19" w:rsidRDefault="004C4C19">
      <w:pPr>
        <w:rPr>
          <w:sz w:val="36"/>
          <w:szCs w:val="36"/>
        </w:rPr>
      </w:pPr>
    </w:p>
    <w:p w14:paraId="2965B070" w14:textId="77777777" w:rsidR="004C4C19" w:rsidRDefault="004C4C19">
      <w:pPr>
        <w:rPr>
          <w:sz w:val="36"/>
          <w:szCs w:val="36"/>
        </w:rPr>
      </w:pPr>
    </w:p>
    <w:p w14:paraId="3D2E8F88" w14:textId="77777777" w:rsidR="00864815" w:rsidRPr="004C4C19" w:rsidRDefault="00864815">
      <w:pPr>
        <w:rPr>
          <w:sz w:val="36"/>
          <w:szCs w:val="36"/>
        </w:rPr>
      </w:pPr>
      <w:r w:rsidRPr="004C4C19">
        <w:rPr>
          <w:sz w:val="36"/>
          <w:szCs w:val="36"/>
        </w:rPr>
        <w:t>This is page 3, section 1</w:t>
      </w:r>
    </w:p>
    <w:p w14:paraId="3E451BE3" w14:textId="77777777" w:rsidR="00864815" w:rsidRDefault="00864815"/>
    <w:p w14:paraId="7C4BB83D" w14:textId="77777777" w:rsidR="00864815" w:rsidRDefault="00864815">
      <w:r>
        <w:br w:type="page"/>
      </w:r>
    </w:p>
    <w:p w14:paraId="038C9928" w14:textId="77777777" w:rsidR="004C4C19" w:rsidRDefault="004C4C19"/>
    <w:p w14:paraId="43DC4BCD" w14:textId="77777777" w:rsidR="00864815" w:rsidRDefault="00864815">
      <w:pPr>
        <w:rPr>
          <w:sz w:val="36"/>
          <w:szCs w:val="36"/>
        </w:rPr>
      </w:pPr>
      <w:r w:rsidRPr="004C4C19">
        <w:rPr>
          <w:sz w:val="36"/>
          <w:szCs w:val="36"/>
        </w:rPr>
        <w:t>This is page 4, section 1</w:t>
      </w:r>
    </w:p>
    <w:p w14:paraId="2391F679" w14:textId="77777777" w:rsidR="00BE0ACA" w:rsidRDefault="00BE0ACA" w:rsidP="00BE0ACA">
      <w:pPr>
        <w:rPr>
          <w:sz w:val="36"/>
          <w:szCs w:val="36"/>
        </w:rPr>
      </w:pPr>
    </w:p>
    <w:p w14:paraId="524BE92A" w14:textId="33C11051" w:rsidR="00BE0ACA" w:rsidRPr="00BE0ACA" w:rsidRDefault="00BE0ACA" w:rsidP="00BE0ACA">
      <w:pPr>
        <w:rPr>
          <w:sz w:val="28"/>
          <w:szCs w:val="28"/>
        </w:rPr>
      </w:pPr>
      <w:r w:rsidRPr="00BE0ACA">
        <w:rPr>
          <w:sz w:val="28"/>
          <w:szCs w:val="28"/>
        </w:rPr>
        <w:t xml:space="preserve">When you add a </w:t>
      </w:r>
      <w:r w:rsidRPr="00BE0ACA">
        <w:rPr>
          <w:sz w:val="28"/>
          <w:szCs w:val="28"/>
        </w:rPr>
        <w:t>new section</w:t>
      </w:r>
      <w:r w:rsidRPr="00BE0ACA">
        <w:rPr>
          <w:sz w:val="28"/>
          <w:szCs w:val="28"/>
        </w:rPr>
        <w:t>,  it looks like the header doesn’t change</w:t>
      </w:r>
      <w:r>
        <w:rPr>
          <w:sz w:val="28"/>
          <w:szCs w:val="28"/>
        </w:rPr>
        <w:t xml:space="preserve">. </w:t>
      </w:r>
      <w:r w:rsidRPr="00BE0ACA">
        <w:rPr>
          <w:sz w:val="28"/>
          <w:szCs w:val="28"/>
        </w:rPr>
        <w:t xml:space="preserve">That’s because the default setting is to keep it the same as the previous section. </w:t>
      </w:r>
    </w:p>
    <w:p w14:paraId="78C43A79" w14:textId="77777777" w:rsidR="00BE0ACA" w:rsidRDefault="00BE0ACA" w:rsidP="00BE0ACA">
      <w:pPr>
        <w:rPr>
          <w:sz w:val="28"/>
          <w:szCs w:val="28"/>
        </w:rPr>
      </w:pPr>
    </w:p>
    <w:p w14:paraId="50B428FA" w14:textId="21B154F9" w:rsidR="00BE0ACA" w:rsidRDefault="00BE0ACA" w:rsidP="00BE0ACA">
      <w:pPr>
        <w:rPr>
          <w:sz w:val="28"/>
          <w:szCs w:val="28"/>
        </w:rPr>
      </w:pPr>
      <w:r>
        <w:rPr>
          <w:sz w:val="28"/>
          <w:szCs w:val="28"/>
        </w:rPr>
        <w:t xml:space="preserve">To see this working, go to the last page and add lines until it makes a new page. It will  have the same header as on this page.  Edit the header, and you will see </w:t>
      </w:r>
    </w:p>
    <w:p w14:paraId="73C8BBBA" w14:textId="77777777" w:rsidR="00BE0ACA" w:rsidRDefault="00BE0ACA" w:rsidP="00BE0ACA">
      <w:pPr>
        <w:rPr>
          <w:sz w:val="28"/>
          <w:szCs w:val="28"/>
        </w:rPr>
      </w:pPr>
    </w:p>
    <w:p w14:paraId="0DB033F9" w14:textId="2AD131BF" w:rsidR="00BE0ACA" w:rsidRDefault="00BE0ACA" w:rsidP="00BE0AC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B58E586" wp14:editId="18B64A7D">
            <wp:extent cx="3793066" cy="813538"/>
            <wp:effectExtent l="25400" t="25400" r="17145" b="2476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5056" cy="81396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</w:p>
    <w:p w14:paraId="366E3717" w14:textId="77777777" w:rsidR="00BE0ACA" w:rsidRPr="00BE0ACA" w:rsidRDefault="00BE0ACA" w:rsidP="00BE0ACA">
      <w:pPr>
        <w:rPr>
          <w:sz w:val="28"/>
          <w:szCs w:val="28"/>
        </w:rPr>
      </w:pPr>
    </w:p>
    <w:p w14:paraId="1B043CC7" w14:textId="77777777" w:rsidR="00BE0ACA" w:rsidRPr="00BE0ACA" w:rsidRDefault="00BE0ACA" w:rsidP="00BE0ACA">
      <w:pPr>
        <w:rPr>
          <w:sz w:val="28"/>
          <w:szCs w:val="28"/>
        </w:rPr>
      </w:pPr>
    </w:p>
    <w:p w14:paraId="1A002F50" w14:textId="410563D2" w:rsidR="00BE0ACA" w:rsidRDefault="00BE0ACA">
      <w:r>
        <w:rPr>
          <w:sz w:val="28"/>
          <w:szCs w:val="28"/>
        </w:rPr>
        <w:t xml:space="preserve">To edit the header in the new </w:t>
      </w:r>
      <w:r w:rsidRPr="00BE0ACA">
        <w:rPr>
          <w:sz w:val="28"/>
          <w:szCs w:val="28"/>
        </w:rPr>
        <w:t xml:space="preserve">section, without also </w:t>
      </w:r>
      <w:bookmarkStart w:id="0" w:name="_GoBack"/>
      <w:bookmarkEnd w:id="0"/>
      <w:r w:rsidRPr="00BE0ACA">
        <w:rPr>
          <w:sz w:val="28"/>
          <w:szCs w:val="28"/>
        </w:rPr>
        <w:t>changing the previous section, uncheck “Link to Previous”</w:t>
      </w:r>
      <w:r>
        <w:rPr>
          <w:sz w:val="28"/>
          <w:szCs w:val="28"/>
        </w:rPr>
        <w:t xml:space="preserve"> in the Header/Footer dialog</w:t>
      </w:r>
    </w:p>
    <w:p w14:paraId="18CDBECF" w14:textId="281DCAF7" w:rsidR="00BE0ACA" w:rsidRDefault="00BE0ACA"/>
    <w:p w14:paraId="0C9C6BD9" w14:textId="77777777" w:rsidR="00BE0ACA" w:rsidRPr="00BE0ACA" w:rsidRDefault="00BE0ACA" w:rsidP="00BE0ACA">
      <w:pPr>
        <w:rPr>
          <w:sz w:val="28"/>
          <w:szCs w:val="28"/>
        </w:rPr>
      </w:pPr>
      <w:r w:rsidRPr="00BE0ACA">
        <w:rPr>
          <w:noProof/>
          <w:sz w:val="28"/>
          <w:szCs w:val="28"/>
        </w:rPr>
        <w:drawing>
          <wp:inline distT="0" distB="0" distL="0" distR="0" wp14:anchorId="5238C302" wp14:editId="669E17F0">
            <wp:extent cx="3474720" cy="897890"/>
            <wp:effectExtent l="0" t="0" r="508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2173B" w14:textId="77777777" w:rsidR="00BE0ACA" w:rsidRPr="00BE0ACA" w:rsidRDefault="00BE0ACA" w:rsidP="00BE0ACA">
      <w:pPr>
        <w:rPr>
          <w:sz w:val="28"/>
          <w:szCs w:val="28"/>
        </w:rPr>
      </w:pPr>
    </w:p>
    <w:p w14:paraId="6B78347E" w14:textId="77777777" w:rsidR="00BE0ACA" w:rsidRPr="004C4C19" w:rsidRDefault="00BE0ACA">
      <w:pPr>
        <w:rPr>
          <w:sz w:val="36"/>
          <w:szCs w:val="36"/>
        </w:rPr>
      </w:pPr>
    </w:p>
    <w:p w14:paraId="7554E11E" w14:textId="77777777" w:rsidR="00864815" w:rsidRDefault="00864815"/>
    <w:p w14:paraId="544D4072" w14:textId="77777777" w:rsidR="00864815" w:rsidRDefault="00864815">
      <w:pPr>
        <w:sectPr w:rsidR="00864815" w:rsidSect="004C4C19">
          <w:headerReference w:type="even" r:id="rId10"/>
          <w:headerReference w:type="default" r:id="rId11"/>
          <w:pgSz w:w="8400" w:h="11900"/>
          <w:pgMar w:top="720" w:right="720" w:bottom="720" w:left="720" w:header="720" w:footer="720" w:gutter="0"/>
          <w:cols w:space="720"/>
          <w:docGrid w:linePitch="360"/>
        </w:sectPr>
      </w:pPr>
    </w:p>
    <w:p w14:paraId="6134CCD1" w14:textId="77777777" w:rsidR="004C4C19" w:rsidRDefault="004C4C19"/>
    <w:p w14:paraId="672A80CF" w14:textId="1D6B66EA" w:rsidR="00F34911" w:rsidRDefault="00864815">
      <w:pPr>
        <w:rPr>
          <w:sz w:val="36"/>
          <w:szCs w:val="36"/>
        </w:rPr>
      </w:pPr>
      <w:r w:rsidRPr="004C4C19">
        <w:rPr>
          <w:sz w:val="36"/>
          <w:szCs w:val="36"/>
        </w:rPr>
        <w:t>This is page 5,</w:t>
      </w:r>
      <w:r w:rsidR="00BE0ACA">
        <w:rPr>
          <w:sz w:val="36"/>
          <w:szCs w:val="36"/>
        </w:rPr>
        <w:t xml:space="preserve"> the first page of </w:t>
      </w:r>
      <w:r w:rsidRPr="004C4C19">
        <w:rPr>
          <w:sz w:val="36"/>
          <w:szCs w:val="36"/>
        </w:rPr>
        <w:t xml:space="preserve">section 2 </w:t>
      </w:r>
    </w:p>
    <w:p w14:paraId="3C57E3B8" w14:textId="77777777" w:rsidR="00BE0ACA" w:rsidRPr="004C4C19" w:rsidRDefault="00BE0ACA">
      <w:pPr>
        <w:rPr>
          <w:sz w:val="36"/>
          <w:szCs w:val="36"/>
        </w:rPr>
      </w:pPr>
    </w:p>
    <w:p w14:paraId="0277B106" w14:textId="6EB1709B" w:rsidR="004C4C19" w:rsidRDefault="00F34911">
      <w:r>
        <w:t xml:space="preserve">If you just delete this page, including the new section/page marker, the header for this page becomes the section 1 header for odd pages and the even pages headers are blank. </w:t>
      </w:r>
    </w:p>
    <w:p w14:paraId="104CD5C4" w14:textId="77777777" w:rsidR="00F34911" w:rsidRDefault="00F34911"/>
    <w:p w14:paraId="2839D130" w14:textId="2914EDBD" w:rsidR="00F34911" w:rsidRDefault="00F34911">
      <w:r>
        <w:t>That’s because, according to Microsoft:</w:t>
      </w:r>
    </w:p>
    <w:p w14:paraId="3AD8C546" w14:textId="77777777" w:rsidR="00F34911" w:rsidRDefault="00F34911"/>
    <w:p w14:paraId="22F1474D" w14:textId="64A2C695" w:rsidR="00F34911" w:rsidRDefault="00F34911">
      <w:r>
        <w:t>“</w:t>
      </w:r>
      <w:r w:rsidRPr="00F34911">
        <w:t xml:space="preserve">Each section break controls the layout and formatting of the section </w:t>
      </w:r>
      <w:r w:rsidRPr="00F34911">
        <w:rPr>
          <w:b/>
        </w:rPr>
        <w:t>previous to the break</w:t>
      </w:r>
      <w:r w:rsidRPr="00F34911">
        <w:t>. For example, if you delete a section break, the text previous to the break acquires all the formatting of the</w:t>
      </w:r>
      <w:r>
        <w:t xml:space="preserve"> section that follows the break.”</w:t>
      </w:r>
    </w:p>
    <w:p w14:paraId="53A93478" w14:textId="77777777" w:rsidR="00F34911" w:rsidRDefault="00F34911"/>
    <w:p w14:paraId="1D4EC07A" w14:textId="0BB2FFBD" w:rsidR="00F34911" w:rsidRDefault="00F34911">
      <w:r>
        <w:t>Here’s the work-around:</w:t>
      </w:r>
    </w:p>
    <w:p w14:paraId="76A74FF2" w14:textId="77777777" w:rsidR="00F34911" w:rsidRDefault="00F34911"/>
    <w:p w14:paraId="11A21D14" w14:textId="77777777" w:rsidR="00F34911" w:rsidRDefault="00F34911" w:rsidP="00F34911">
      <w:r>
        <w:t xml:space="preserve">Change the kind of section break. </w:t>
      </w:r>
    </w:p>
    <w:p w14:paraId="13423F91" w14:textId="77777777" w:rsidR="00F34911" w:rsidRDefault="00F34911" w:rsidP="00F34911">
      <w:r>
        <w:t>1. Click in the section you want to change.</w:t>
      </w:r>
    </w:p>
    <w:p w14:paraId="6F8D5319" w14:textId="77777777" w:rsidR="00F34911" w:rsidRDefault="00F34911" w:rsidP="00F34911">
      <w:r>
        <w:t>2. Format Menu &gt; Document &gt; Layout tab</w:t>
      </w:r>
    </w:p>
    <w:p w14:paraId="6D099CD8" w14:textId="783B6EA1" w:rsidR="00F34911" w:rsidRPr="00F34911" w:rsidRDefault="00F34911" w:rsidP="00F34911">
      <w:r>
        <w:t xml:space="preserve">3. On Section Start popup, change from </w:t>
      </w:r>
      <w:r w:rsidRPr="00F34911">
        <w:rPr>
          <w:b/>
        </w:rPr>
        <w:t>New page</w:t>
      </w:r>
      <w:r>
        <w:t xml:space="preserve"> to </w:t>
      </w:r>
      <w:r w:rsidRPr="00F34911">
        <w:rPr>
          <w:b/>
        </w:rPr>
        <w:t>Continuous</w:t>
      </w:r>
    </w:p>
    <w:p w14:paraId="787954F9" w14:textId="77777777" w:rsidR="004C4C19" w:rsidRDefault="004C4C19"/>
    <w:p w14:paraId="097E1C36" w14:textId="77777777" w:rsidR="006D097B" w:rsidRDefault="00F34911">
      <w:r>
        <w:t>Now you can delete any text and the blank page will be gone.</w:t>
      </w:r>
    </w:p>
    <w:p w14:paraId="7B675A44" w14:textId="77777777" w:rsidR="006D097B" w:rsidRDefault="006D097B"/>
    <w:p w14:paraId="0EB3ABA5" w14:textId="06D350A0" w:rsidR="00BE0ACA" w:rsidRDefault="006D097B">
      <w:r>
        <w:rPr>
          <w:noProof/>
        </w:rPr>
        <w:drawing>
          <wp:inline distT="0" distB="0" distL="0" distR="0" wp14:anchorId="0D1D8EAE" wp14:editId="07C33A12">
            <wp:extent cx="1897734" cy="1762298"/>
            <wp:effectExtent l="0" t="0" r="7620" b="0"/>
            <wp:docPr id="1" name="Picture 1" descr="Macintosh HD:Users:whitneyq:Desktop:Screen Shot 2016-02-29 at 11.21.5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whitneyq:Desktop:Screen Shot 2016-02-29 at 11.21.59 AM.png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06" cy="1762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AA6EF" w14:textId="08547CAA" w:rsidR="00BE0ACA" w:rsidRPr="00BE0ACA" w:rsidRDefault="00BE0ACA">
      <w:pPr>
        <w:rPr>
          <w:sz w:val="36"/>
          <w:szCs w:val="36"/>
        </w:rPr>
      </w:pPr>
    </w:p>
    <w:sectPr w:rsidR="00BE0ACA" w:rsidRPr="00BE0ACA" w:rsidSect="004C4C19">
      <w:headerReference w:type="default" r:id="rId13"/>
      <w:pgSz w:w="8400" w:h="1190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FD300" w14:textId="77777777" w:rsidR="00AD422E" w:rsidRDefault="00AD422E" w:rsidP="00864815">
      <w:r>
        <w:separator/>
      </w:r>
    </w:p>
  </w:endnote>
  <w:endnote w:type="continuationSeparator" w:id="0">
    <w:p w14:paraId="0CDED12B" w14:textId="77777777" w:rsidR="00AD422E" w:rsidRDefault="00AD422E" w:rsidP="0086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DCF0A" w14:textId="77777777" w:rsidR="00AD422E" w:rsidRDefault="00AD422E" w:rsidP="00864815">
      <w:r>
        <w:separator/>
      </w:r>
    </w:p>
  </w:footnote>
  <w:footnote w:type="continuationSeparator" w:id="0">
    <w:p w14:paraId="625744C4" w14:textId="77777777" w:rsidR="00AD422E" w:rsidRDefault="00AD422E" w:rsidP="0086481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65D640" w14:textId="77777777" w:rsidR="00AD422E" w:rsidRPr="00BE0ACA" w:rsidRDefault="00AD422E" w:rsidP="00864815">
    <w:pPr>
      <w:pStyle w:val="Header"/>
      <w:rPr>
        <w:b/>
        <w:sz w:val="32"/>
        <w:szCs w:val="32"/>
      </w:rPr>
    </w:pPr>
    <w:r w:rsidRPr="00BE0ACA">
      <w:rPr>
        <w:b/>
        <w:sz w:val="32"/>
        <w:szCs w:val="32"/>
        <w:highlight w:val="cyan"/>
      </w:rPr>
      <w:t>This is the header for Section 1/Even</w:t>
    </w:r>
  </w:p>
  <w:p w14:paraId="61D926B2" w14:textId="77777777" w:rsidR="00AD422E" w:rsidRDefault="00AD422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92D2D" w14:textId="77777777" w:rsidR="00AD422E" w:rsidRPr="00BE0ACA" w:rsidRDefault="00AD422E" w:rsidP="00864815">
    <w:pPr>
      <w:pStyle w:val="Header"/>
      <w:jc w:val="right"/>
      <w:rPr>
        <w:b/>
        <w:sz w:val="32"/>
        <w:szCs w:val="32"/>
      </w:rPr>
    </w:pPr>
    <w:r w:rsidRPr="00BE0ACA">
      <w:rPr>
        <w:b/>
        <w:sz w:val="32"/>
        <w:szCs w:val="32"/>
        <w:highlight w:val="yellow"/>
      </w:rPr>
      <w:t>This is the header for Section 1/Odd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C827" w14:textId="77777777" w:rsidR="00AD422E" w:rsidRPr="00BE0ACA" w:rsidRDefault="00AD422E" w:rsidP="00864815">
    <w:pPr>
      <w:pStyle w:val="Header"/>
      <w:jc w:val="right"/>
      <w:rPr>
        <w:b/>
        <w:sz w:val="32"/>
        <w:szCs w:val="32"/>
      </w:rPr>
    </w:pPr>
    <w:r w:rsidRPr="00BE0ACA">
      <w:rPr>
        <w:b/>
        <w:sz w:val="32"/>
        <w:szCs w:val="32"/>
        <w:highlight w:val="lightGray"/>
      </w:rPr>
      <w:t>This is the header for Section 2/Odd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15"/>
    <w:rsid w:val="004C4C19"/>
    <w:rsid w:val="006D097B"/>
    <w:rsid w:val="00864815"/>
    <w:rsid w:val="00AD422E"/>
    <w:rsid w:val="00BC791A"/>
    <w:rsid w:val="00BE0ACA"/>
    <w:rsid w:val="00E13731"/>
    <w:rsid w:val="00F3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B740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815"/>
  </w:style>
  <w:style w:type="paragraph" w:styleId="Footer">
    <w:name w:val="footer"/>
    <w:basedOn w:val="Normal"/>
    <w:link w:val="FooterChar"/>
    <w:uiPriority w:val="99"/>
    <w:unhideWhenUsed/>
    <w:rsid w:val="008648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815"/>
  </w:style>
  <w:style w:type="paragraph" w:styleId="BalloonText">
    <w:name w:val="Balloon Text"/>
    <w:basedOn w:val="Normal"/>
    <w:link w:val="BalloonTextChar"/>
    <w:uiPriority w:val="99"/>
    <w:semiHidden/>
    <w:unhideWhenUsed/>
    <w:rsid w:val="006D09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97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4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815"/>
  </w:style>
  <w:style w:type="paragraph" w:styleId="Footer">
    <w:name w:val="footer"/>
    <w:basedOn w:val="Normal"/>
    <w:link w:val="FooterChar"/>
    <w:uiPriority w:val="99"/>
    <w:unhideWhenUsed/>
    <w:rsid w:val="008648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815"/>
  </w:style>
  <w:style w:type="paragraph" w:styleId="BalloonText">
    <w:name w:val="Balloon Text"/>
    <w:basedOn w:val="Normal"/>
    <w:link w:val="BalloonTextChar"/>
    <w:uiPriority w:val="99"/>
    <w:semiHidden/>
    <w:unhideWhenUsed/>
    <w:rsid w:val="006D097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97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1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image" Target="media/image3.png"/><Relationship Id="rId13" Type="http://schemas.openxmlformats.org/officeDocument/2006/relationships/header" Target="head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13A5E9-011F-5841-818A-76627D19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285</Words>
  <Characters>1506</Characters>
  <Application>Microsoft Macintosh Word</Application>
  <DocSecurity>0</DocSecurity>
  <Lines>83</Lines>
  <Paragraphs>71</Paragraphs>
  <ScaleCrop>false</ScaleCrop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Quesenbery</dc:creator>
  <cp:keywords/>
  <dc:description/>
  <cp:lastModifiedBy>Whitney Quesenbery</cp:lastModifiedBy>
  <cp:revision>6</cp:revision>
  <dcterms:created xsi:type="dcterms:W3CDTF">2016-02-29T16:04:00Z</dcterms:created>
  <dcterms:modified xsi:type="dcterms:W3CDTF">2016-03-22T01:07:00Z</dcterms:modified>
</cp:coreProperties>
</file>